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8BE2F" w14:textId="77777777" w:rsidR="00850FBE" w:rsidRDefault="00850FBE" w:rsidP="00ED234D">
      <w:pPr>
        <w:tabs>
          <w:tab w:val="center" w:pos="4394"/>
          <w:tab w:val="right" w:pos="8789"/>
        </w:tabs>
        <w:spacing w:line="240" w:lineRule="auto"/>
        <w:jc w:val="center"/>
        <w:rPr>
          <w:rFonts w:ascii="Calibri" w:hAnsi="Calibri" w:cs="Calibri"/>
          <w:b/>
          <w:bCs/>
          <w:spacing w:val="-2"/>
          <w:sz w:val="28"/>
          <w:szCs w:val="28"/>
        </w:rPr>
      </w:pPr>
    </w:p>
    <w:p w14:paraId="23070E15" w14:textId="0978209B" w:rsidR="00ED234D" w:rsidRPr="00ED234D" w:rsidRDefault="007553BB" w:rsidP="00ED234D">
      <w:pPr>
        <w:tabs>
          <w:tab w:val="center" w:pos="4394"/>
          <w:tab w:val="right" w:pos="8789"/>
        </w:tabs>
        <w:spacing w:line="240" w:lineRule="auto"/>
        <w:jc w:val="center"/>
        <w:rPr>
          <w:rFonts w:ascii="Calibri" w:hAnsi="Calibri" w:cs="Calibri"/>
          <w:b/>
          <w:bCs/>
          <w:spacing w:val="-2"/>
          <w:sz w:val="28"/>
          <w:szCs w:val="28"/>
        </w:rPr>
      </w:pPr>
      <w:r>
        <w:rPr>
          <w:rFonts w:ascii="Calibri" w:hAnsi="Calibri" w:cs="Calibri"/>
          <w:b/>
          <w:bCs/>
          <w:spacing w:val="-2"/>
          <w:sz w:val="28"/>
          <w:szCs w:val="28"/>
        </w:rPr>
        <w:t>Llamado PPF 102 - 07: Firma consultora para el estudio de factibilidad de Comisiones Técnicas Agroclimáticas vinculadas a las Mesas de Desarrollo Rural</w:t>
      </w:r>
    </w:p>
    <w:p w14:paraId="7DB5DFB9" w14:textId="70A703C1" w:rsidR="00282FFF" w:rsidRPr="00BD5A46" w:rsidRDefault="00761777" w:rsidP="00C522D8">
      <w:pPr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36"/>
          <w:szCs w:val="40"/>
        </w:rPr>
        <w:t>Formulario V – PROPUESTA ECONÓMICA</w:t>
      </w:r>
    </w:p>
    <w:p w14:paraId="4554C879" w14:textId="202FA519" w:rsidR="00282FFF" w:rsidRPr="00ED234D" w:rsidRDefault="00282FFF" w:rsidP="00D97EC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Yo, </w:t>
      </w:r>
      <w:r>
        <w:rPr>
          <w:rFonts w:ascii="Calibri" w:hAnsi="Calibri" w:cs="Calibri"/>
          <w:b/>
          <w:bCs/>
        </w:rPr>
        <w:t>[nombre completo]</w:t>
      </w:r>
      <w:r>
        <w:rPr>
          <w:rFonts w:ascii="Calibri" w:hAnsi="Calibri" w:cs="Calibri"/>
        </w:rPr>
        <w:t xml:space="preserve">, en mi calidad de </w:t>
      </w:r>
      <w:r>
        <w:rPr>
          <w:rFonts w:ascii="Calibri" w:hAnsi="Calibri" w:cs="Calibri"/>
          <w:b/>
          <w:bCs/>
        </w:rPr>
        <w:t>representante legal de [razón social completa]</w:t>
      </w:r>
      <w:r>
        <w:rPr>
          <w:rFonts w:ascii="Calibri" w:hAnsi="Calibri" w:cs="Calibri"/>
        </w:rPr>
        <w:t xml:space="preserve">, </w:t>
      </w:r>
      <w:r>
        <w:rPr>
          <w:rFonts w:ascii="Calibri" w:hAnsi="Calibri" w:cs="Calibri"/>
          <w:b/>
          <w:bCs/>
        </w:rPr>
        <w:t>[tipo de entidad]</w:t>
      </w:r>
      <w:r>
        <w:rPr>
          <w:rFonts w:ascii="Calibri" w:hAnsi="Calibri" w:cs="Calibri"/>
        </w:rPr>
        <w:t xml:space="preserve">, con </w:t>
      </w:r>
      <w:r>
        <w:rPr>
          <w:rFonts w:ascii="Calibri" w:hAnsi="Calibri" w:cs="Calibri"/>
          <w:b/>
          <w:bCs/>
        </w:rPr>
        <w:t>[número de identificación tributaria o legal]</w:t>
      </w:r>
      <w:r>
        <w:rPr>
          <w:rFonts w:ascii="Calibri" w:hAnsi="Calibri" w:cs="Calibri"/>
        </w:rPr>
        <w:t xml:space="preserve">, domiciliada en </w:t>
      </w:r>
      <w:r>
        <w:rPr>
          <w:rFonts w:ascii="Calibri" w:hAnsi="Calibri" w:cs="Calibri"/>
          <w:b/>
          <w:bCs/>
        </w:rPr>
        <w:t>[país y dirección legal]</w:t>
      </w:r>
      <w:r>
        <w:rPr>
          <w:rFonts w:ascii="Calibri" w:hAnsi="Calibri" w:cs="Calibri"/>
        </w:rPr>
        <w:t xml:space="preserve">, y con </w:t>
      </w:r>
      <w:r>
        <w:rPr>
          <w:rFonts w:ascii="Calibri" w:hAnsi="Calibri" w:cs="Calibri"/>
          <w:b/>
          <w:bCs/>
        </w:rPr>
        <w:t>residencia fiscal en [país]</w:t>
      </w:r>
      <w:r>
        <w:rPr>
          <w:rFonts w:ascii="Calibri" w:hAnsi="Calibri" w:cs="Calibri"/>
        </w:rPr>
        <w:t xml:space="preserve">, presento la siguiente propuesta económica en el marco del llamado </w:t>
      </w:r>
      <w:r>
        <w:rPr>
          <w:rFonts w:ascii="Calibri" w:hAnsi="Calibri" w:cs="Calibri"/>
          <w:b/>
          <w:bCs/>
        </w:rPr>
        <w:t>PPF 102-07</w:t>
      </w:r>
      <w:r>
        <w:rPr>
          <w:rFonts w:ascii="Calibri" w:hAnsi="Calibri" w:cs="Calibri"/>
        </w:rPr>
        <w:t>.</w:t>
      </w:r>
    </w:p>
    <w:p w14:paraId="609BA4FE" w14:textId="1F3797D0" w:rsidR="00282FFF" w:rsidRPr="00ED234D" w:rsidRDefault="00282FFF" w:rsidP="00D97EC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Declaro que el </w:t>
      </w:r>
      <w:r>
        <w:rPr>
          <w:rFonts w:ascii="Calibri" w:hAnsi="Calibri" w:cs="Calibri"/>
          <w:b/>
          <w:bCs/>
        </w:rPr>
        <w:t>valor total de nuestra oferta económica asciende a [monto total] [moneda]</w:t>
      </w:r>
      <w:r>
        <w:rPr>
          <w:rFonts w:ascii="Calibri" w:hAnsi="Calibri" w:cs="Calibri"/>
        </w:rPr>
        <w:t xml:space="preserve">, </w:t>
      </w:r>
      <w:r>
        <w:rPr>
          <w:rFonts w:ascii="Calibri" w:hAnsi="Calibri" w:cs="Calibri"/>
          <w:b/>
          <w:bCs/>
        </w:rPr>
        <w:t>por todo concepto</w:t>
      </w:r>
      <w:r>
        <w:rPr>
          <w:rFonts w:ascii="Calibri" w:hAnsi="Calibri" w:cs="Calibri"/>
        </w:rPr>
        <w:t xml:space="preserve">, incluyendo </w:t>
      </w:r>
      <w:r>
        <w:rPr>
          <w:rFonts w:ascii="Calibri" w:hAnsi="Calibri" w:cs="Calibri"/>
          <w:b/>
          <w:bCs/>
        </w:rPr>
        <w:t>todos los impuestos, tasas, costos y gastos asociados</w:t>
      </w:r>
      <w:r>
        <w:rPr>
          <w:rFonts w:ascii="Calibri" w:hAnsi="Calibri" w:cs="Calibri"/>
        </w:rPr>
        <w:t>, sin que procedan pagos adicionales de ninguna naturaleza. El monto ofertado no supera el presupuesto máximo establecido en la cláusula 6 de los Términos de Referencia</w:t>
      </w:r>
      <w:r w:rsidR="004C25B7">
        <w:rPr>
          <w:rFonts w:ascii="Calibri" w:hAnsi="Calibri" w:cs="Calibri"/>
        </w:rPr>
        <w:t xml:space="preserve"> y los porcentajes de pagos establecidos</w:t>
      </w:r>
      <w:r>
        <w:rPr>
          <w:rFonts w:ascii="Calibri" w:hAnsi="Calibri" w:cs="Calibri"/>
        </w:rPr>
        <w:t>.</w:t>
      </w:r>
    </w:p>
    <w:p w14:paraId="4E1598B6" w14:textId="644F60B6" w:rsidR="00282FFF" w:rsidRPr="00ED234D" w:rsidRDefault="00282FFF" w:rsidP="00D97EC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El </w:t>
      </w:r>
      <w:r>
        <w:rPr>
          <w:rFonts w:ascii="Calibri" w:hAnsi="Calibri" w:cs="Calibri"/>
          <w:b/>
          <w:bCs/>
        </w:rPr>
        <w:t>desagregado de la oferta</w:t>
      </w:r>
      <w:r>
        <w:rPr>
          <w:rFonts w:ascii="Calibri" w:hAnsi="Calibri" w:cs="Calibri"/>
        </w:rPr>
        <w:t xml:space="preserve"> por producto se presenta a continuación, expresado en USD y con el detalle de impuestos incluidos pasibles de ser retenidos en Uruguay. Deberá indicarse además la dedicación estimada en jornadas por profesional para cada producto: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14"/>
        <w:gridCol w:w="1193"/>
        <w:gridCol w:w="1167"/>
        <w:gridCol w:w="1103"/>
        <w:gridCol w:w="1186"/>
        <w:gridCol w:w="1146"/>
        <w:gridCol w:w="1585"/>
      </w:tblGrid>
      <w:tr w:rsidR="003549B7" w:rsidRPr="00FB30C6" w14:paraId="30205BBA" w14:textId="77777777" w:rsidTr="003549B7">
        <w:tc>
          <w:tcPr>
            <w:tcW w:w="1114" w:type="dxa"/>
            <w:vMerge w:val="restart"/>
          </w:tcPr>
          <w:p w14:paraId="546C04F9" w14:textId="1DB6FD17" w:rsidR="003549B7" w:rsidRPr="00FB30C6" w:rsidRDefault="003549B7" w:rsidP="00D97ECF">
            <w:pPr>
              <w:spacing w:after="160" w:line="278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Producto / Servicio</w:t>
            </w:r>
          </w:p>
        </w:tc>
        <w:tc>
          <w:tcPr>
            <w:tcW w:w="7380" w:type="dxa"/>
            <w:gridSpan w:val="6"/>
          </w:tcPr>
          <w:p w14:paraId="07BE71CC" w14:textId="6D60E471" w:rsidR="003549B7" w:rsidRPr="00FB30C6" w:rsidRDefault="003549B7" w:rsidP="00D97EC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Presupuesto</w:t>
            </w:r>
            <w:r>
              <w:rPr>
                <w:rStyle w:val="Refdenotaalpie"/>
                <w:rFonts w:ascii="Calibri" w:hAnsi="Calibri" w:cs="Calibri"/>
                <w:b/>
                <w:bCs/>
                <w:sz w:val="20"/>
                <w:szCs w:val="20"/>
              </w:rPr>
              <w:footnoteReference w:id="1"/>
            </w:r>
          </w:p>
        </w:tc>
      </w:tr>
      <w:tr w:rsidR="00410E0C" w:rsidRPr="00FB30C6" w14:paraId="47DA1D61" w14:textId="77777777" w:rsidTr="003549B7">
        <w:tc>
          <w:tcPr>
            <w:tcW w:w="1114" w:type="dxa"/>
            <w:vMerge/>
          </w:tcPr>
          <w:p w14:paraId="182234BD" w14:textId="77777777" w:rsidR="00410E0C" w:rsidRPr="00FB30C6" w:rsidRDefault="00410E0C" w:rsidP="00D97EC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93" w:type="dxa"/>
          </w:tcPr>
          <w:p w14:paraId="734E0196" w14:textId="00948C32" w:rsidR="00410E0C" w:rsidRPr="00FB30C6" w:rsidRDefault="00410E0C" w:rsidP="0015326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(I)</w:t>
            </w:r>
          </w:p>
        </w:tc>
        <w:tc>
          <w:tcPr>
            <w:tcW w:w="1167" w:type="dxa"/>
          </w:tcPr>
          <w:p w14:paraId="129FC9E9" w14:textId="14799E32" w:rsidR="00410E0C" w:rsidRPr="00FB30C6" w:rsidRDefault="00410E0C" w:rsidP="0015326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(II)</w:t>
            </w:r>
          </w:p>
        </w:tc>
        <w:tc>
          <w:tcPr>
            <w:tcW w:w="1103" w:type="dxa"/>
          </w:tcPr>
          <w:p w14:paraId="1711B136" w14:textId="77777777" w:rsidR="00410E0C" w:rsidRPr="00FB30C6" w:rsidRDefault="00410E0C" w:rsidP="0015326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86" w:type="dxa"/>
          </w:tcPr>
          <w:p w14:paraId="1CC8159F" w14:textId="4C6DDC99" w:rsidR="00410E0C" w:rsidRDefault="0066234F" w:rsidP="0015326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(III)=(I)+(II)</w:t>
            </w:r>
          </w:p>
        </w:tc>
        <w:tc>
          <w:tcPr>
            <w:tcW w:w="1146" w:type="dxa"/>
          </w:tcPr>
          <w:p w14:paraId="42F246A9" w14:textId="7D402E2E" w:rsidR="00410E0C" w:rsidRDefault="0066234F" w:rsidP="0015326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(IV)</w:t>
            </w:r>
          </w:p>
        </w:tc>
        <w:tc>
          <w:tcPr>
            <w:tcW w:w="1585" w:type="dxa"/>
          </w:tcPr>
          <w:p w14:paraId="638D8953" w14:textId="221E3D57" w:rsidR="00410E0C" w:rsidRPr="00FB30C6" w:rsidRDefault="0066234F" w:rsidP="0015326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(V)=(III)+(IV)</w:t>
            </w:r>
          </w:p>
        </w:tc>
      </w:tr>
      <w:tr w:rsidR="003549B7" w:rsidRPr="00FB30C6" w14:paraId="40C8975E" w14:textId="3FF48F62" w:rsidTr="003549B7">
        <w:tc>
          <w:tcPr>
            <w:tcW w:w="1114" w:type="dxa"/>
            <w:vMerge/>
            <w:hideMark/>
          </w:tcPr>
          <w:p w14:paraId="2D90624C" w14:textId="39D1F71C" w:rsidR="0043372C" w:rsidRPr="00FB30C6" w:rsidRDefault="0043372C" w:rsidP="00D97ECF">
            <w:pPr>
              <w:spacing w:after="160" w:line="278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93" w:type="dxa"/>
            <w:hideMark/>
          </w:tcPr>
          <w:p w14:paraId="402F9A17" w14:textId="5454A09D" w:rsidR="0043372C" w:rsidRPr="00FB30C6" w:rsidRDefault="0043372C" w:rsidP="0015326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En Uruguay</w:t>
            </w:r>
          </w:p>
        </w:tc>
        <w:tc>
          <w:tcPr>
            <w:tcW w:w="1167" w:type="dxa"/>
            <w:hideMark/>
          </w:tcPr>
          <w:p w14:paraId="07D99227" w14:textId="015CB623" w:rsidR="0043372C" w:rsidRPr="00FB30C6" w:rsidRDefault="0043372C" w:rsidP="0015326C">
            <w:pPr>
              <w:spacing w:after="160" w:line="278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Fuera de Uruguay</w:t>
            </w:r>
          </w:p>
        </w:tc>
        <w:tc>
          <w:tcPr>
            <w:tcW w:w="1103" w:type="dxa"/>
          </w:tcPr>
          <w:p w14:paraId="3D134424" w14:textId="1718C441" w:rsidR="0043372C" w:rsidRPr="00FB30C6" w:rsidRDefault="0043372C" w:rsidP="0015326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Porcentaje (%)</w:t>
            </w:r>
          </w:p>
        </w:tc>
        <w:tc>
          <w:tcPr>
            <w:tcW w:w="1186" w:type="dxa"/>
          </w:tcPr>
          <w:p w14:paraId="385EDE79" w14:textId="3D321845" w:rsidR="0043372C" w:rsidRPr="00FB30C6" w:rsidRDefault="003549B7" w:rsidP="0015326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Monto total sin impuestos</w:t>
            </w:r>
          </w:p>
        </w:tc>
        <w:tc>
          <w:tcPr>
            <w:tcW w:w="1146" w:type="dxa"/>
          </w:tcPr>
          <w:p w14:paraId="10ACB174" w14:textId="5C7EF339" w:rsidR="0043372C" w:rsidRPr="00FB30C6" w:rsidRDefault="003549B7" w:rsidP="0015326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Impuestos aplicables</w:t>
            </w:r>
          </w:p>
        </w:tc>
        <w:tc>
          <w:tcPr>
            <w:tcW w:w="1585" w:type="dxa"/>
          </w:tcPr>
          <w:p w14:paraId="242D7EFD" w14:textId="32661126" w:rsidR="0043372C" w:rsidRPr="00FB30C6" w:rsidRDefault="0043372C" w:rsidP="0015326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Monto total por producto (impuestos incluidos)</w:t>
            </w:r>
          </w:p>
        </w:tc>
      </w:tr>
      <w:tr w:rsidR="003549B7" w:rsidRPr="00FB30C6" w14:paraId="3D155488" w14:textId="618E98B3" w:rsidTr="003549B7">
        <w:tc>
          <w:tcPr>
            <w:tcW w:w="1114" w:type="dxa"/>
          </w:tcPr>
          <w:p w14:paraId="315495D3" w14:textId="77777777" w:rsidR="0043372C" w:rsidRPr="00FB30C6" w:rsidRDefault="0043372C" w:rsidP="00D97EC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93" w:type="dxa"/>
          </w:tcPr>
          <w:p w14:paraId="56AC274B" w14:textId="77777777" w:rsidR="0043372C" w:rsidRPr="00FB30C6" w:rsidRDefault="0043372C" w:rsidP="00D97EC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</w:tcPr>
          <w:p w14:paraId="6A118482" w14:textId="1F4C8C39" w:rsidR="0043372C" w:rsidRPr="00FB30C6" w:rsidRDefault="0043372C" w:rsidP="00D97EC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03" w:type="dxa"/>
          </w:tcPr>
          <w:p w14:paraId="5F4E7DF8" w14:textId="77777777" w:rsidR="0043372C" w:rsidRPr="00FB30C6" w:rsidRDefault="0043372C" w:rsidP="00D97EC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86" w:type="dxa"/>
          </w:tcPr>
          <w:p w14:paraId="770C1B59" w14:textId="77777777" w:rsidR="0043372C" w:rsidRPr="00FB30C6" w:rsidRDefault="0043372C" w:rsidP="00D97EC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</w:tcPr>
          <w:p w14:paraId="1E70ACFC" w14:textId="77777777" w:rsidR="0043372C" w:rsidRPr="00FB30C6" w:rsidRDefault="0043372C" w:rsidP="00D97EC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85" w:type="dxa"/>
          </w:tcPr>
          <w:p w14:paraId="368503FF" w14:textId="492EAB5B" w:rsidR="0043372C" w:rsidRPr="00FB30C6" w:rsidRDefault="0043372C" w:rsidP="00D97EC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3549B7" w:rsidRPr="00FB30C6" w14:paraId="195B72C7" w14:textId="192A8C44" w:rsidTr="003549B7">
        <w:tc>
          <w:tcPr>
            <w:tcW w:w="1114" w:type="dxa"/>
          </w:tcPr>
          <w:p w14:paraId="47E143C6" w14:textId="77777777" w:rsidR="0043372C" w:rsidRPr="00FB30C6" w:rsidRDefault="0043372C" w:rsidP="00D97EC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93" w:type="dxa"/>
          </w:tcPr>
          <w:p w14:paraId="6EB1D1A4" w14:textId="77777777" w:rsidR="0043372C" w:rsidRPr="00FB30C6" w:rsidRDefault="0043372C" w:rsidP="00D97EC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</w:tcPr>
          <w:p w14:paraId="061972F2" w14:textId="05E64A02" w:rsidR="0043372C" w:rsidRPr="00FB30C6" w:rsidRDefault="0043372C" w:rsidP="00D97EC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03" w:type="dxa"/>
          </w:tcPr>
          <w:p w14:paraId="463B2A4C" w14:textId="77777777" w:rsidR="0043372C" w:rsidRPr="00FB30C6" w:rsidRDefault="0043372C" w:rsidP="00D97EC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86" w:type="dxa"/>
          </w:tcPr>
          <w:p w14:paraId="32FAD632" w14:textId="77777777" w:rsidR="0043372C" w:rsidRPr="00FB30C6" w:rsidRDefault="0043372C" w:rsidP="00D97EC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</w:tcPr>
          <w:p w14:paraId="2FFCEF9B" w14:textId="77777777" w:rsidR="0043372C" w:rsidRPr="00FB30C6" w:rsidRDefault="0043372C" w:rsidP="00D97EC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85" w:type="dxa"/>
          </w:tcPr>
          <w:p w14:paraId="1053D35D" w14:textId="1EB56553" w:rsidR="0043372C" w:rsidRPr="00FB30C6" w:rsidRDefault="0043372C" w:rsidP="00D97EC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3549B7" w:rsidRPr="00FB30C6" w14:paraId="4F0D90CC" w14:textId="702E207B" w:rsidTr="003549B7">
        <w:tc>
          <w:tcPr>
            <w:tcW w:w="1114" w:type="dxa"/>
          </w:tcPr>
          <w:p w14:paraId="38A2EED9" w14:textId="77777777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93" w:type="dxa"/>
          </w:tcPr>
          <w:p w14:paraId="077D647F" w14:textId="77777777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</w:tcPr>
          <w:p w14:paraId="06A3A56A" w14:textId="005CE9AE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03" w:type="dxa"/>
          </w:tcPr>
          <w:p w14:paraId="6F9E2384" w14:textId="77777777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86" w:type="dxa"/>
          </w:tcPr>
          <w:p w14:paraId="44450377" w14:textId="77777777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</w:tcPr>
          <w:p w14:paraId="561989FA" w14:textId="77777777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85" w:type="dxa"/>
          </w:tcPr>
          <w:p w14:paraId="34A0F496" w14:textId="3C3EF3BE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3549B7" w:rsidRPr="00FB30C6" w14:paraId="7D7D1BD8" w14:textId="146AE6DE" w:rsidTr="003549B7">
        <w:tc>
          <w:tcPr>
            <w:tcW w:w="1114" w:type="dxa"/>
          </w:tcPr>
          <w:p w14:paraId="5678D247" w14:textId="77777777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93" w:type="dxa"/>
          </w:tcPr>
          <w:p w14:paraId="2CC4AFA7" w14:textId="77777777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</w:tcPr>
          <w:p w14:paraId="34A6C916" w14:textId="3F5B4DCE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03" w:type="dxa"/>
          </w:tcPr>
          <w:p w14:paraId="78145AC8" w14:textId="77777777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86" w:type="dxa"/>
          </w:tcPr>
          <w:p w14:paraId="6AF7BBB8" w14:textId="77777777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</w:tcPr>
          <w:p w14:paraId="1D107CE6" w14:textId="77777777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85" w:type="dxa"/>
          </w:tcPr>
          <w:p w14:paraId="64278081" w14:textId="76D679ED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3549B7" w:rsidRPr="00FB30C6" w14:paraId="28904988" w14:textId="77777777" w:rsidTr="003549B7">
        <w:tc>
          <w:tcPr>
            <w:tcW w:w="1114" w:type="dxa"/>
          </w:tcPr>
          <w:p w14:paraId="34959E93" w14:textId="3FE1F4CC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193" w:type="dxa"/>
          </w:tcPr>
          <w:p w14:paraId="41A950D7" w14:textId="77777777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</w:tcPr>
          <w:p w14:paraId="178F11C3" w14:textId="77777777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03" w:type="dxa"/>
          </w:tcPr>
          <w:p w14:paraId="66A92E85" w14:textId="77777777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86" w:type="dxa"/>
          </w:tcPr>
          <w:p w14:paraId="3FBA624E" w14:textId="77777777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</w:tcPr>
          <w:p w14:paraId="452A038D" w14:textId="77777777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85" w:type="dxa"/>
          </w:tcPr>
          <w:p w14:paraId="036A8581" w14:textId="695035BA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3549B7" w:rsidRPr="00FB30C6" w14:paraId="5BC48B93" w14:textId="40C05B05" w:rsidTr="003549B7">
        <w:tc>
          <w:tcPr>
            <w:tcW w:w="3474" w:type="dxa"/>
            <w:gridSpan w:val="3"/>
          </w:tcPr>
          <w:p w14:paraId="490B90F3" w14:textId="2B393C19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103" w:type="dxa"/>
          </w:tcPr>
          <w:p w14:paraId="1180164E" w14:textId="75EC1DCA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186" w:type="dxa"/>
          </w:tcPr>
          <w:p w14:paraId="2799DDA4" w14:textId="77777777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</w:tcPr>
          <w:p w14:paraId="7DA3804E" w14:textId="77777777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85" w:type="dxa"/>
          </w:tcPr>
          <w:p w14:paraId="2E709626" w14:textId="5E8A6076" w:rsidR="0043372C" w:rsidRPr="00FB30C6" w:rsidRDefault="0043372C" w:rsidP="006E79A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2F206C36" w14:textId="77777777" w:rsidR="00EE5FA4" w:rsidRDefault="00EE5FA4" w:rsidP="00D97ECF">
      <w:pPr>
        <w:jc w:val="both"/>
        <w:rPr>
          <w:rFonts w:ascii="Calibri" w:hAnsi="Calibri" w:cs="Calibri"/>
        </w:rPr>
      </w:pPr>
    </w:p>
    <w:p w14:paraId="278949A8" w14:textId="34760812" w:rsidR="00282FFF" w:rsidRPr="00ED234D" w:rsidRDefault="00282FFF" w:rsidP="00D97EC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Firmo para constancia y aceptación de lo aquí declarado.</w:t>
      </w:r>
    </w:p>
    <w:p w14:paraId="312051B6" w14:textId="44F6FDA1" w:rsidR="00602787" w:rsidRPr="00761777" w:rsidRDefault="00282FFF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Nombre:</w:t>
      </w:r>
      <w:r>
        <w:rPr>
          <w:rFonts w:ascii="Calibri" w:hAnsi="Calibri" w:cs="Calibri"/>
        </w:rPr>
        <w:br/>
      </w:r>
      <w:r>
        <w:rPr>
          <w:rFonts w:ascii="Calibri" w:hAnsi="Calibri" w:cs="Calibri"/>
          <w:b/>
          <w:bCs/>
        </w:rPr>
        <w:t>Cargo:</w:t>
      </w:r>
      <w:r>
        <w:rPr>
          <w:rFonts w:ascii="Calibri" w:hAnsi="Calibri" w:cs="Calibri"/>
        </w:rPr>
        <w:br/>
      </w:r>
      <w:r>
        <w:rPr>
          <w:rFonts w:ascii="Calibri" w:hAnsi="Calibri" w:cs="Calibri"/>
          <w:b/>
          <w:bCs/>
        </w:rPr>
        <w:t>Firma:</w:t>
      </w:r>
      <w:r>
        <w:rPr>
          <w:rFonts w:ascii="Calibri" w:hAnsi="Calibri" w:cs="Calibri"/>
        </w:rPr>
        <w:br/>
      </w:r>
      <w:r>
        <w:rPr>
          <w:rFonts w:ascii="Calibri" w:hAnsi="Calibri" w:cs="Calibri"/>
          <w:b/>
          <w:bCs/>
        </w:rPr>
        <w:t>Fecha:</w:t>
      </w:r>
    </w:p>
    <w:sectPr w:rsidR="00602787" w:rsidRPr="00761777" w:rsidSect="00EE5FA4">
      <w:headerReference w:type="default" r:id="rId10"/>
      <w:footerReference w:type="default" r:id="rId11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7C78A" w14:textId="77777777" w:rsidR="00682D6F" w:rsidRDefault="00682D6F" w:rsidP="00850FBE">
      <w:pPr>
        <w:spacing w:after="0" w:line="240" w:lineRule="auto"/>
      </w:pPr>
      <w:r>
        <w:separator/>
      </w:r>
    </w:p>
  </w:endnote>
  <w:endnote w:type="continuationSeparator" w:id="0">
    <w:p w14:paraId="1B4F0166" w14:textId="77777777" w:rsidR="00682D6F" w:rsidRDefault="00682D6F" w:rsidP="00850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80D0D" w14:textId="0B3E1248" w:rsidR="0010622D" w:rsidRDefault="0010622D">
    <w:pPr>
      <w:pStyle w:val="Piedepgina"/>
    </w:pPr>
    <w:hyperlink r:id="rId1">
      <w:r>
        <w:rPr>
          <w:color w:val="0563C1"/>
          <w:sz w:val="20"/>
          <w:szCs w:val="20"/>
          <w:u w:val="single"/>
        </w:rPr>
        <w:t>AS_INT-105070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6A2E2" w14:textId="77777777" w:rsidR="00682D6F" w:rsidRDefault="00682D6F" w:rsidP="00850FBE">
      <w:pPr>
        <w:spacing w:after="0" w:line="240" w:lineRule="auto"/>
      </w:pPr>
      <w:r>
        <w:separator/>
      </w:r>
    </w:p>
  </w:footnote>
  <w:footnote w:type="continuationSeparator" w:id="0">
    <w:p w14:paraId="77B91467" w14:textId="77777777" w:rsidR="00682D6F" w:rsidRDefault="00682D6F" w:rsidP="00850FBE">
      <w:pPr>
        <w:spacing w:after="0" w:line="240" w:lineRule="auto"/>
      </w:pPr>
      <w:r>
        <w:continuationSeparator/>
      </w:r>
    </w:p>
  </w:footnote>
  <w:footnote w:id="1">
    <w:p w14:paraId="26B4DB66" w14:textId="0A0CB86C" w:rsidR="003549B7" w:rsidRPr="0010622D" w:rsidRDefault="003549B7" w:rsidP="00285798">
      <w:pPr>
        <w:pStyle w:val="Textonotapie"/>
        <w:jc w:val="both"/>
        <w:rPr>
          <w:rFonts w:ascii="Calibri" w:hAnsi="Calibri" w:cs="Calibri"/>
        </w:rPr>
      </w:pPr>
      <w:r w:rsidRPr="00E33455">
        <w:rPr>
          <w:rStyle w:val="Refdenotaalpie"/>
          <w:rFonts w:ascii="Calibri" w:hAnsi="Calibri" w:cs="Calibri"/>
        </w:rPr>
        <w:footnoteRef/>
      </w:r>
      <w:r w:rsidRPr="00E33455">
        <w:rPr>
          <w:rFonts w:ascii="Calibri" w:hAnsi="Calibri" w:cs="Calibri"/>
        </w:rPr>
        <w:t xml:space="preserve"> Se solicita a las empresas extranjeras desagregar el presupuesto del trabajo a realizar en territorio uruguayo, para identificar los impuestos a ser retenidos en el país</w:t>
      </w:r>
      <w:r w:rsidR="00447037">
        <w:rPr>
          <w:rFonts w:ascii="Calibri" w:hAnsi="Calibri" w:cs="Calibri"/>
        </w:rPr>
        <w:t xml:space="preserve">. </w:t>
      </w:r>
      <w:r w:rsidR="00285798" w:rsidRPr="00D56371">
        <w:t>El IVA no se computa dentro del tope del presupuesto disponible para esta consultoría y no se tendrá en cuenta para la comparación de ofertas económicas. Esto aplica para</w:t>
      </w:r>
      <w:r w:rsidR="00285798" w:rsidRPr="005C1DE0">
        <w:t xml:space="preserve"> empresas nacionales y extranjeras.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BADF2" w14:textId="20FF04E9" w:rsidR="00850FBE" w:rsidRDefault="00850FBE" w:rsidP="00850FBE">
    <w:pPr>
      <w:pStyle w:val="Encabezado"/>
      <w:jc w:val="right"/>
    </w:pPr>
    <w:r>
      <w:rPr>
        <w:noProof/>
        <w:lang w:eastAsia="es-ES"/>
      </w:rPr>
      <w:drawing>
        <wp:inline distT="0" distB="0" distL="0" distR="0" wp14:anchorId="726C218E" wp14:editId="3950264B">
          <wp:extent cx="1079227" cy="461564"/>
          <wp:effectExtent l="0" t="0" r="6985" b="0"/>
          <wp:docPr id="428481452" name="Imagen 428481452" descr="A logo with a blue circle and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 descr="A logo with a blue circle and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433" cy="497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B56"/>
    <w:rsid w:val="000237D9"/>
    <w:rsid w:val="00046F91"/>
    <w:rsid w:val="000922B7"/>
    <w:rsid w:val="000C7B9D"/>
    <w:rsid w:val="0010622D"/>
    <w:rsid w:val="00146171"/>
    <w:rsid w:val="0015326C"/>
    <w:rsid w:val="001F4A43"/>
    <w:rsid w:val="00221CD0"/>
    <w:rsid w:val="00227026"/>
    <w:rsid w:val="00243CEE"/>
    <w:rsid w:val="002558C5"/>
    <w:rsid w:val="00282FFF"/>
    <w:rsid w:val="00285798"/>
    <w:rsid w:val="00316972"/>
    <w:rsid w:val="003549B7"/>
    <w:rsid w:val="003C4B1C"/>
    <w:rsid w:val="003F3E03"/>
    <w:rsid w:val="00410E0C"/>
    <w:rsid w:val="00413936"/>
    <w:rsid w:val="0043372C"/>
    <w:rsid w:val="00433DB4"/>
    <w:rsid w:val="00447037"/>
    <w:rsid w:val="004471ED"/>
    <w:rsid w:val="004542AD"/>
    <w:rsid w:val="004C25B7"/>
    <w:rsid w:val="004D53C4"/>
    <w:rsid w:val="00575425"/>
    <w:rsid w:val="005A627D"/>
    <w:rsid w:val="00602787"/>
    <w:rsid w:val="00626088"/>
    <w:rsid w:val="006405C7"/>
    <w:rsid w:val="0066234F"/>
    <w:rsid w:val="00670146"/>
    <w:rsid w:val="0068013E"/>
    <w:rsid w:val="00682D6F"/>
    <w:rsid w:val="006E79A0"/>
    <w:rsid w:val="007127C0"/>
    <w:rsid w:val="00722713"/>
    <w:rsid w:val="0073194D"/>
    <w:rsid w:val="007553BB"/>
    <w:rsid w:val="00761777"/>
    <w:rsid w:val="007854A3"/>
    <w:rsid w:val="007A12D7"/>
    <w:rsid w:val="007B2625"/>
    <w:rsid w:val="00805613"/>
    <w:rsid w:val="00850FBE"/>
    <w:rsid w:val="00915756"/>
    <w:rsid w:val="00920C02"/>
    <w:rsid w:val="00921B9F"/>
    <w:rsid w:val="00922FC7"/>
    <w:rsid w:val="00927FD0"/>
    <w:rsid w:val="00975954"/>
    <w:rsid w:val="009E2E15"/>
    <w:rsid w:val="009F1A14"/>
    <w:rsid w:val="00A646CC"/>
    <w:rsid w:val="00AC2869"/>
    <w:rsid w:val="00AC3785"/>
    <w:rsid w:val="00BB5F5F"/>
    <w:rsid w:val="00BD5A46"/>
    <w:rsid w:val="00BE5E05"/>
    <w:rsid w:val="00C076F6"/>
    <w:rsid w:val="00C222C6"/>
    <w:rsid w:val="00C522D8"/>
    <w:rsid w:val="00CE4297"/>
    <w:rsid w:val="00D54BF4"/>
    <w:rsid w:val="00D65C64"/>
    <w:rsid w:val="00D97ECF"/>
    <w:rsid w:val="00DB3B9A"/>
    <w:rsid w:val="00DE0130"/>
    <w:rsid w:val="00DE056F"/>
    <w:rsid w:val="00E33455"/>
    <w:rsid w:val="00EB4B56"/>
    <w:rsid w:val="00ED234D"/>
    <w:rsid w:val="00EE5FA4"/>
    <w:rsid w:val="00FB30C6"/>
    <w:rsid w:val="00FB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4B0FD"/>
  <w15:chartTrackingRefBased/>
  <w15:docId w15:val="{3CE93867-F3F2-4CA8-9014-13990C8EE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243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28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4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B4B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B4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B4B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B4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B4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B4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B4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3CEE"/>
    <w:rPr>
      <w:rFonts w:asciiTheme="majorHAnsi" w:eastAsiaTheme="majorEastAsia" w:hAnsiTheme="majorHAnsi" w:cstheme="majorBidi"/>
      <w:color w:val="0F4761" w:themeColor="accent1" w:themeShade="BF"/>
      <w:sz w:val="28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4B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B4B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B4B5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B4B5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B4B5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B4B5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B4B5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B4B5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B4B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B4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B4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B4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B4B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B4B5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B4B5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B4B5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4B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4B5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B4B56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D97EC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97EC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97EC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97EC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97ECF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D97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50F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50FBE"/>
  </w:style>
  <w:style w:type="paragraph" w:styleId="Piedepgina">
    <w:name w:val="footer"/>
    <w:basedOn w:val="Normal"/>
    <w:link w:val="PiedepginaCar"/>
    <w:uiPriority w:val="99"/>
    <w:unhideWhenUsed/>
    <w:rsid w:val="00850F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50FBE"/>
  </w:style>
  <w:style w:type="paragraph" w:styleId="Textonotapie">
    <w:name w:val="footnote text"/>
    <w:basedOn w:val="Normal"/>
    <w:link w:val="TextonotapieCar"/>
    <w:uiPriority w:val="99"/>
    <w:semiHidden/>
    <w:unhideWhenUsed/>
    <w:rsid w:val="004D53C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D53C4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D53C4"/>
    <w:rPr>
      <w:vertAlign w:val="superscript"/>
    </w:rPr>
  </w:style>
  <w:style w:type="paragraph" w:styleId="Revisin">
    <w:name w:val="Revision"/>
    <w:hidden/>
    <w:uiPriority w:val="99"/>
    <w:semiHidden/>
    <w:rsid w:val="003C4B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doc.cnd.org.uy/cnd/document/0fa2b93d4b040fd9164b7097b7e04303?p1=0d980b234faab18f50dd16a0df076cf6fc8aa8e194f76ecfe429b00e62dc9c11&amp;p3=554abb54b9c257269282a12fa6b6ea5cd6ecee444dd791bf98d5d6b5b05689f5f74e6479e9574fd9c47e05c559c9301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aafa6e-42f4-4e72-9930-d76c52c683d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5EA0899D9AEE4595EE10C9ABA2DFD5" ma:contentTypeVersion="9" ma:contentTypeDescription="Crear nuevo documento." ma:contentTypeScope="" ma:versionID="fef5077a404cee671761ec731e6845bb">
  <xsd:schema xmlns:xsd="http://www.w3.org/2001/XMLSchema" xmlns:xs="http://www.w3.org/2001/XMLSchema" xmlns:p="http://schemas.microsoft.com/office/2006/metadata/properties" xmlns:ns2="d9aafa6e-42f4-4e72-9930-d76c52c683de" targetNamespace="http://schemas.microsoft.com/office/2006/metadata/properties" ma:root="true" ma:fieldsID="08ab0260ad59a87dfbc6f3d415cdb483" ns2:_="">
    <xsd:import namespace="d9aafa6e-42f4-4e72-9930-d76c52c683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afa6e-42f4-4e72-9930-d76c52c683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86f0a7d9-8e42-4098-baf5-1a5b8afc60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5738A8-DC28-4451-BAE7-A18C418757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6CEB6F-D7A3-4DD6-841C-A0B067FE4A64}">
  <ds:schemaRefs>
    <ds:schemaRef ds:uri="http://schemas.microsoft.com/office/2006/metadata/properties"/>
    <ds:schemaRef ds:uri="http://schemas.microsoft.com/office/infopath/2007/PartnerControls"/>
    <ds:schemaRef ds:uri="d9aafa6e-42f4-4e72-9930-d76c52c683de"/>
  </ds:schemaRefs>
</ds:datastoreItem>
</file>

<file path=customXml/itemProps3.xml><?xml version="1.0" encoding="utf-8"?>
<ds:datastoreItem xmlns:ds="http://schemas.openxmlformats.org/officeDocument/2006/customXml" ds:itemID="{09ADD375-FE05-40A9-8F29-3028A47E5D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60ACFA-FE54-4683-AB2C-AAEAAFCFF3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aafa6e-42f4-4e72-9930-d76c52c683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232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Danna Espinoza</dc:creator>
  <cp:keywords/>
  <dc:description/>
  <cp:lastModifiedBy>Danna Espinoza</cp:lastModifiedBy>
  <cp:revision>52</cp:revision>
  <dcterms:created xsi:type="dcterms:W3CDTF">2025-12-23T18:31:00Z</dcterms:created>
  <dcterms:modified xsi:type="dcterms:W3CDTF">2026-09-14T17:57:00Z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0x010100D25EA0899D9AEE4595EE10C9ABA2DFD5</vt:lpwstr>
  </property>
  <property fmtid="{D5CDD505-2E9C-101B-9397-08002B2CF9AE}" pid="3" name="MediaServiceImageTags">
    <vt:lpwstr/>
  </property>
</Properties>
</file>