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CC" w:rsidRDefault="00BA37CC" w:rsidP="00BA37CC">
      <w:pPr>
        <w:jc w:val="center"/>
        <w:rPr>
          <w:b/>
        </w:rPr>
      </w:pPr>
      <w:r>
        <w:rPr>
          <w:b/>
        </w:rPr>
        <w:t>TDR</w:t>
      </w:r>
    </w:p>
    <w:p w:rsidR="00BA37CC" w:rsidRPr="00441815" w:rsidRDefault="00807C5B" w:rsidP="00BA37CC">
      <w:pPr>
        <w:jc w:val="center"/>
        <w:rPr>
          <w:b/>
        </w:rPr>
      </w:pPr>
      <w:r>
        <w:rPr>
          <w:b/>
        </w:rPr>
        <w:t>PRECENSISTAS</w:t>
      </w:r>
    </w:p>
    <w:p w:rsidR="00BA37CC" w:rsidRPr="0069587C" w:rsidRDefault="00BA37CC" w:rsidP="00AA308B">
      <w:pPr>
        <w:spacing w:before="480"/>
        <w:jc w:val="both"/>
        <w:rPr>
          <w:b/>
        </w:rPr>
      </w:pPr>
      <w:r>
        <w:rPr>
          <w:b/>
        </w:rPr>
        <w:t>ORGANISMO CONVOCANTE</w:t>
      </w:r>
    </w:p>
    <w:p w:rsidR="00BA37CC" w:rsidRPr="00B14CD1" w:rsidRDefault="00BA37CC" w:rsidP="00BA37CC">
      <w:pPr>
        <w:jc w:val="both"/>
      </w:pPr>
      <w:r w:rsidRPr="00B14CD1">
        <w:t>Proyecto “Unidad de Censos 2023”, Instituto Nacional de Estadística.</w:t>
      </w:r>
    </w:p>
    <w:p w:rsidR="00BA37CC" w:rsidRPr="00B14CD1" w:rsidRDefault="00BA37CC" w:rsidP="00AA308B">
      <w:pPr>
        <w:spacing w:before="480"/>
        <w:jc w:val="both"/>
        <w:rPr>
          <w:b/>
        </w:rPr>
      </w:pPr>
      <w:r w:rsidRPr="00B14CD1">
        <w:rPr>
          <w:b/>
        </w:rPr>
        <w:t>REGIMEN DE CONTRATACIÓN</w:t>
      </w:r>
    </w:p>
    <w:p w:rsidR="00BA37CC" w:rsidRPr="00B14CD1" w:rsidRDefault="00807C5B" w:rsidP="00BA37CC">
      <w:pPr>
        <w:jc w:val="both"/>
      </w:pPr>
      <w:r w:rsidRPr="00B14CD1">
        <w:t>Destajista</w:t>
      </w:r>
      <w:r w:rsidR="00BA37CC" w:rsidRPr="00B14CD1">
        <w:t>.</w:t>
      </w:r>
    </w:p>
    <w:p w:rsidR="00BA37CC" w:rsidRPr="00B14CD1" w:rsidRDefault="00BA37CC" w:rsidP="00AA308B">
      <w:pPr>
        <w:spacing w:before="480"/>
        <w:jc w:val="both"/>
        <w:rPr>
          <w:b/>
        </w:rPr>
      </w:pPr>
      <w:r w:rsidRPr="00B14CD1">
        <w:rPr>
          <w:b/>
        </w:rPr>
        <w:t>ANTECEDENTES Y JUSTIFICACIÓN</w:t>
      </w:r>
    </w:p>
    <w:p w:rsidR="00BA37CC" w:rsidRPr="00B14CD1" w:rsidRDefault="00BA37CC" w:rsidP="00BA37CC">
      <w:pPr>
        <w:jc w:val="both"/>
      </w:pPr>
      <w:r w:rsidRPr="00B14CD1">
        <w:rPr>
          <w:bCs/>
        </w:rPr>
        <w:t xml:space="preserve">El Instituto Nacional de Estadística, (INE), se encuentra planificando </w:t>
      </w:r>
      <w:r w:rsidRPr="00B14CD1">
        <w:t>el proceso censal cuyo relevamiento está planificado para el 2023.</w:t>
      </w:r>
    </w:p>
    <w:p w:rsidR="00BA37CC" w:rsidRPr="00B14CD1" w:rsidRDefault="00BA37CC" w:rsidP="00BA37CC">
      <w:pPr>
        <w:jc w:val="both"/>
        <w:rPr>
          <w:bCs/>
        </w:rPr>
      </w:pPr>
      <w:r w:rsidRPr="00B14CD1">
        <w:rPr>
          <w:bCs/>
        </w:rPr>
        <w:t>El censo de Población y Vivienda en Uruguay representa actualmente el pilar principal para la recopilación de datos sobre el número y las características de la población del país. Es la operación estadística más grande y de mayor importancia que se realiza en cualquier país. Su realización implica una gran demanda de personal en campo.</w:t>
      </w:r>
    </w:p>
    <w:p w:rsidR="00BA37CC" w:rsidRPr="00B14CD1" w:rsidRDefault="004778E4" w:rsidP="00BA37CC">
      <w:pPr>
        <w:jc w:val="both"/>
      </w:pPr>
      <w:r w:rsidRPr="00B14CD1">
        <w:rPr>
          <w:bCs/>
        </w:rPr>
        <w:t>En el marco de las actividades del Censo Experimental a desarrollarse en los departamentos de Rivera (Minas de Corrales) y Paysandú (</w:t>
      </w:r>
      <w:proofErr w:type="spellStart"/>
      <w:r w:rsidRPr="00B14CD1">
        <w:rPr>
          <w:bCs/>
        </w:rPr>
        <w:t>Guichón</w:t>
      </w:r>
      <w:proofErr w:type="spellEnd"/>
      <w:r w:rsidRPr="00B14CD1">
        <w:rPr>
          <w:bCs/>
        </w:rPr>
        <w:t xml:space="preserve">, </w:t>
      </w:r>
      <w:proofErr w:type="spellStart"/>
      <w:r w:rsidRPr="00B14CD1">
        <w:rPr>
          <w:bCs/>
        </w:rPr>
        <w:t>Beisso</w:t>
      </w:r>
      <w:proofErr w:type="spellEnd"/>
      <w:r w:rsidRPr="00B14CD1">
        <w:rPr>
          <w:bCs/>
        </w:rPr>
        <w:t xml:space="preserve"> y Piñera)</w:t>
      </w:r>
      <w:r w:rsidR="00A722A1" w:rsidRPr="00B14CD1">
        <w:rPr>
          <w:bCs/>
        </w:rPr>
        <w:t>,</w:t>
      </w:r>
      <w:r w:rsidRPr="00B14CD1">
        <w:rPr>
          <w:bCs/>
        </w:rPr>
        <w:t xml:space="preserve"> a</w:t>
      </w:r>
      <w:r w:rsidR="00BA37CC" w:rsidRPr="00B14CD1">
        <w:t xml:space="preserve"> los efectos </w:t>
      </w:r>
      <w:r w:rsidR="002F60C5" w:rsidRPr="00B14CD1">
        <w:t xml:space="preserve">de </w:t>
      </w:r>
      <w:r w:rsidR="00A722A1" w:rsidRPr="00B14CD1">
        <w:t xml:space="preserve">llevar a cabo tareas </w:t>
      </w:r>
      <w:r w:rsidR="004B2A9B" w:rsidRPr="00B14CD1">
        <w:t xml:space="preserve">de </w:t>
      </w:r>
      <w:r w:rsidR="00A722A1" w:rsidRPr="00B14CD1">
        <w:t>Precenso</w:t>
      </w:r>
      <w:r w:rsidR="00BA37CC" w:rsidRPr="00B14CD1">
        <w:t>,</w:t>
      </w:r>
      <w:r w:rsidR="00A722A1" w:rsidRPr="00B14CD1">
        <w:t xml:space="preserve"> (confirmación cartográfica y registro de direcciones),</w:t>
      </w:r>
      <w:r w:rsidR="00BA37CC" w:rsidRPr="00B14CD1">
        <w:t xml:space="preserve"> es necesario contar con</w:t>
      </w:r>
      <w:r w:rsidR="00A722A1" w:rsidRPr="00B14CD1">
        <w:t xml:space="preserve"> personal en campo</w:t>
      </w:r>
      <w:r w:rsidR="00BA37CC" w:rsidRPr="00B14CD1">
        <w:t>.</w:t>
      </w:r>
    </w:p>
    <w:p w:rsidR="00BA37CC" w:rsidRPr="00B14CD1" w:rsidRDefault="00BA37CC" w:rsidP="00AA308B">
      <w:pPr>
        <w:spacing w:before="480"/>
        <w:jc w:val="both"/>
        <w:rPr>
          <w:b/>
        </w:rPr>
      </w:pPr>
      <w:r w:rsidRPr="00B14CD1">
        <w:rPr>
          <w:b/>
        </w:rPr>
        <w:t>OBJETO DE LA CONTRATACIÓN</w:t>
      </w:r>
    </w:p>
    <w:sdt>
      <w:sdtPr>
        <w:rPr>
          <w:rFonts w:cs="Calibri Light"/>
          <w:sz w:val="28"/>
          <w:szCs w:val="24"/>
        </w:rPr>
        <w:id w:val="211319187"/>
        <w:placeholder>
          <w:docPart w:val="E61CD9B2311F4C4B83226039191E51EE"/>
        </w:placeholder>
      </w:sdtPr>
      <w:sdtEndPr>
        <w:rPr>
          <w:rFonts w:ascii="Calibri Light" w:hAnsi="Calibri Light"/>
          <w:sz w:val="24"/>
        </w:rPr>
      </w:sdtEndPr>
      <w:sdtContent>
        <w:p w:rsidR="00BA37CC" w:rsidRPr="00B14CD1" w:rsidRDefault="00BA37CC" w:rsidP="00BA37CC">
          <w:pPr>
            <w:jc w:val="both"/>
            <w:outlineLvl w:val="0"/>
            <w:rPr>
              <w:rFonts w:ascii="Calibri Light" w:hAnsi="Calibri Light" w:cs="Calibri Light"/>
              <w:sz w:val="24"/>
              <w:szCs w:val="24"/>
            </w:rPr>
          </w:pPr>
          <w:r w:rsidRPr="00B14CD1">
            <w:rPr>
              <w:sz w:val="24"/>
            </w:rPr>
            <w:t xml:space="preserve">Reforzar la unidad ejecutora del Censo 2023. </w:t>
          </w:r>
        </w:p>
      </w:sdtContent>
    </w:sdt>
    <w:p w:rsidR="00BA37CC" w:rsidRPr="00B14CD1" w:rsidRDefault="00BA37CC" w:rsidP="00AA308B">
      <w:pPr>
        <w:spacing w:before="480"/>
        <w:jc w:val="both"/>
        <w:rPr>
          <w:b/>
        </w:rPr>
      </w:pPr>
      <w:r w:rsidRPr="00B14CD1">
        <w:rPr>
          <w:b/>
        </w:rPr>
        <w:t>ALCANCE DEL TRABAJO</w:t>
      </w:r>
    </w:p>
    <w:p w:rsidR="00BA37CC" w:rsidRPr="00B479F8" w:rsidRDefault="00BA37CC" w:rsidP="00BA37CC">
      <w:pPr>
        <w:jc w:val="both"/>
      </w:pPr>
      <w:r w:rsidRPr="00B14CD1">
        <w:t>El Censo es la operació</w:t>
      </w:r>
      <w:r>
        <w:t>n estadística más grande que tiene el sistema estadístico nacional y requiere un número importante de personal en campo distribuido en todo el país, que garanticen la visita de todas las viviendas (urbanas y rurales).</w:t>
      </w:r>
    </w:p>
    <w:p w:rsidR="00BA37CC" w:rsidRDefault="00BA37CC" w:rsidP="00BA37CC">
      <w:pPr>
        <w:jc w:val="both"/>
      </w:pPr>
      <w:r>
        <w:t xml:space="preserve">El </w:t>
      </w:r>
      <w:r w:rsidR="00A722A1">
        <w:t>Precensista deberá recorrer las zonas censales asignadas a los efectos de validar la cartografía elaborada en oficina, confeccionar un registro exhaustivo de las direcciones contenidas en dichas zonas y caracterizar cada una de las direcciones.</w:t>
      </w:r>
    </w:p>
    <w:p w:rsidR="00BA37CC" w:rsidRPr="00FD4FB0" w:rsidRDefault="00BA37CC" w:rsidP="00BA37CC">
      <w:pPr>
        <w:jc w:val="both"/>
      </w:pPr>
      <w:r w:rsidRPr="004778E4">
        <w:t xml:space="preserve">La persona </w:t>
      </w:r>
      <w:r w:rsidRPr="00FD4FB0">
        <w:t>contratada reportará</w:t>
      </w:r>
      <w:r w:rsidR="00FC6A55" w:rsidRPr="00FD4FB0">
        <w:t xml:space="preserve"> </w:t>
      </w:r>
      <w:r w:rsidR="00D4057B" w:rsidRPr="00FD4FB0">
        <w:t xml:space="preserve">al área de </w:t>
      </w:r>
      <w:r w:rsidR="00A722A1" w:rsidRPr="00FD4FB0">
        <w:t>R</w:t>
      </w:r>
      <w:r w:rsidR="00D4057B" w:rsidRPr="00FD4FB0">
        <w:t>elevamiento del Censo</w:t>
      </w:r>
      <w:r w:rsidRPr="00FD4FB0">
        <w:t>.</w:t>
      </w:r>
    </w:p>
    <w:p w:rsidR="00FD4FB0" w:rsidRDefault="00FD4FB0">
      <w:pPr>
        <w:rPr>
          <w:b/>
        </w:rPr>
      </w:pPr>
      <w:r>
        <w:rPr>
          <w:b/>
        </w:rPr>
        <w:br w:type="page"/>
      </w:r>
    </w:p>
    <w:p w:rsidR="00BA37CC" w:rsidRPr="00FD4FB0" w:rsidRDefault="00BA37CC" w:rsidP="00AA308B">
      <w:pPr>
        <w:spacing w:before="480"/>
        <w:jc w:val="both"/>
        <w:rPr>
          <w:b/>
        </w:rPr>
      </w:pPr>
      <w:r w:rsidRPr="00FD4FB0">
        <w:rPr>
          <w:b/>
        </w:rPr>
        <w:lastRenderedPageBreak/>
        <w:t>RESPONSABILIDADES</w:t>
      </w:r>
      <w:r w:rsidR="001C281B" w:rsidRPr="00FD4FB0">
        <w:rPr>
          <w:b/>
        </w:rPr>
        <w:t xml:space="preserve"> Y TAREAS</w:t>
      </w:r>
    </w:p>
    <w:p w:rsidR="00BA37CC" w:rsidRPr="00FD4FB0" w:rsidRDefault="00BA37CC" w:rsidP="00BA37CC">
      <w:pPr>
        <w:jc w:val="both"/>
      </w:pPr>
      <w:r w:rsidRPr="00FD4FB0">
        <w:t>Tendrá como principales funciones las siguientes:</w:t>
      </w:r>
    </w:p>
    <w:p w:rsidR="00BA37CC" w:rsidRPr="00FD4FB0" w:rsidRDefault="003E4062" w:rsidP="00FD4FB0">
      <w:pPr>
        <w:pStyle w:val="Prrafodelista"/>
        <w:numPr>
          <w:ilvl w:val="0"/>
          <w:numId w:val="5"/>
        </w:numPr>
        <w:jc w:val="both"/>
      </w:pPr>
      <w:r w:rsidRPr="00FD4FB0">
        <w:t>Planificar el recorrido exhaustivo del territorio asignado (Área de Trabajo – AT) inmediatamente al comienzo de tareas, para constatar que no existan indefiniciones en los límites, ni errores u omisiones en el mapa.</w:t>
      </w:r>
    </w:p>
    <w:p w:rsidR="00FC6A55" w:rsidRPr="00FD4FB0" w:rsidRDefault="003E4062" w:rsidP="00FD4FB0">
      <w:pPr>
        <w:pStyle w:val="Prrafodelista"/>
        <w:numPr>
          <w:ilvl w:val="0"/>
          <w:numId w:val="5"/>
        </w:numPr>
        <w:jc w:val="both"/>
      </w:pPr>
      <w:r w:rsidRPr="00FD4FB0">
        <w:t xml:space="preserve">Realizar la </w:t>
      </w:r>
      <w:r w:rsidRPr="00FD4FB0">
        <w:rPr>
          <w:spacing w:val="-3"/>
        </w:rPr>
        <w:t>verificación y actualización c</w:t>
      </w:r>
      <w:r w:rsidRPr="00FD4FB0">
        <w:t xml:space="preserve">artográfica </w:t>
      </w:r>
      <w:r w:rsidRPr="00FD4FB0">
        <w:rPr>
          <w:spacing w:val="-3"/>
        </w:rPr>
        <w:t xml:space="preserve">dentro </w:t>
      </w:r>
      <w:r w:rsidRPr="00FD4FB0">
        <w:t>del territorio que le fue</w:t>
      </w:r>
      <w:r w:rsidRPr="00FD4FB0">
        <w:rPr>
          <w:spacing w:val="-27"/>
        </w:rPr>
        <w:t xml:space="preserve"> </w:t>
      </w:r>
      <w:r w:rsidRPr="00FD4FB0">
        <w:t>asignado.</w:t>
      </w:r>
    </w:p>
    <w:p w:rsidR="00FD4FB0" w:rsidRPr="00FD4FB0" w:rsidRDefault="00FD4FB0" w:rsidP="00FD4FB0">
      <w:pPr>
        <w:pStyle w:val="Prrafodelista"/>
        <w:numPr>
          <w:ilvl w:val="0"/>
          <w:numId w:val="5"/>
        </w:numPr>
        <w:jc w:val="both"/>
      </w:pPr>
      <w:r w:rsidRPr="00FD4FB0">
        <w:t>Confeccionar un registro exhaustivo de las direcciones contenidas en dichas zonas y caracterizar cada una de las direcciones.</w:t>
      </w:r>
    </w:p>
    <w:p w:rsidR="001C281B" w:rsidRPr="00960314" w:rsidRDefault="001C281B" w:rsidP="00FD4FB0">
      <w:pPr>
        <w:pStyle w:val="Prrafodelista"/>
        <w:numPr>
          <w:ilvl w:val="0"/>
          <w:numId w:val="5"/>
        </w:numPr>
        <w:jc w:val="both"/>
      </w:pPr>
      <w:r w:rsidRPr="00FD4FB0">
        <w:t>Realizar toda</w:t>
      </w:r>
      <w:r w:rsidRPr="00960314">
        <w:t xml:space="preserve"> tarea inherente al cargo, que se le solicite.</w:t>
      </w:r>
    </w:p>
    <w:p w:rsidR="00BA37CC" w:rsidRDefault="00BA37CC" w:rsidP="00AA308B">
      <w:pPr>
        <w:spacing w:before="480"/>
        <w:jc w:val="both"/>
        <w:rPr>
          <w:b/>
        </w:rPr>
      </w:pPr>
      <w:r w:rsidRPr="00960314">
        <w:rPr>
          <w:b/>
        </w:rPr>
        <w:t>PERFIL DEL POSTULANTE</w:t>
      </w:r>
    </w:p>
    <w:p w:rsidR="003E4062" w:rsidRPr="003E4062" w:rsidRDefault="003E4062" w:rsidP="00AA308B">
      <w:pPr>
        <w:spacing w:before="480"/>
        <w:jc w:val="both"/>
      </w:pPr>
      <w:r w:rsidRPr="003E4062">
        <w:t>Requisitos Excluyentes</w:t>
      </w:r>
    </w:p>
    <w:p w:rsidR="002C2EE7" w:rsidRDefault="002C2EE7" w:rsidP="00122E8B">
      <w:pPr>
        <w:pStyle w:val="Prrafodelista"/>
        <w:numPr>
          <w:ilvl w:val="0"/>
          <w:numId w:val="3"/>
        </w:numPr>
        <w:jc w:val="both"/>
      </w:pPr>
      <w:r>
        <w:t xml:space="preserve">Ser mayor de 18 años (cumplidos al 1°/10/2022). </w:t>
      </w:r>
    </w:p>
    <w:p w:rsidR="004778E4" w:rsidRPr="00960314" w:rsidRDefault="004778E4" w:rsidP="00122E8B">
      <w:pPr>
        <w:pStyle w:val="Prrafodelista"/>
        <w:numPr>
          <w:ilvl w:val="0"/>
          <w:numId w:val="3"/>
        </w:numPr>
        <w:jc w:val="both"/>
      </w:pPr>
      <w:r w:rsidRPr="00960314">
        <w:t>Residir en la misma localidad para la que se realiza el llamado.</w:t>
      </w:r>
    </w:p>
    <w:p w:rsidR="00122E8B" w:rsidRPr="00960314" w:rsidRDefault="00122E8B" w:rsidP="00122E8B">
      <w:pPr>
        <w:pStyle w:val="Prrafodelista"/>
        <w:numPr>
          <w:ilvl w:val="0"/>
          <w:numId w:val="3"/>
        </w:numPr>
        <w:jc w:val="both"/>
      </w:pPr>
      <w:r w:rsidRPr="00960314">
        <w:t>Ciclo Básico finalizado.</w:t>
      </w:r>
    </w:p>
    <w:p w:rsidR="00960314" w:rsidRPr="00960314" w:rsidRDefault="00960314" w:rsidP="00122E8B">
      <w:pPr>
        <w:pStyle w:val="Prrafodelista"/>
        <w:numPr>
          <w:ilvl w:val="0"/>
          <w:numId w:val="3"/>
        </w:numPr>
        <w:jc w:val="both"/>
      </w:pPr>
      <w:r w:rsidRPr="00960314">
        <w:t>Cédula de Identidad Vigente</w:t>
      </w:r>
    </w:p>
    <w:p w:rsidR="00960314" w:rsidRDefault="002C2EE7" w:rsidP="003E4062">
      <w:pPr>
        <w:jc w:val="both"/>
      </w:pPr>
      <w:r>
        <w:t>A</w:t>
      </w:r>
      <w:r w:rsidR="00BA37CC" w:rsidRPr="00960314">
        <w:t xml:space="preserve"> valorar: </w:t>
      </w:r>
    </w:p>
    <w:p w:rsidR="00960314" w:rsidRDefault="00960314" w:rsidP="00960314">
      <w:pPr>
        <w:pStyle w:val="Prrafodelista"/>
        <w:numPr>
          <w:ilvl w:val="0"/>
          <w:numId w:val="3"/>
        </w:numPr>
        <w:jc w:val="both"/>
      </w:pPr>
      <w:r w:rsidRPr="00960314">
        <w:t>Experiencia en relevamiento de información en campo (Censista  / Encuestador en: Censo 2011, Censo Agropecuario, Encuesta a Hogares del INE, otras encuestas del INE, otras encuestas en empresas</w:t>
      </w:r>
      <w:r>
        <w:t xml:space="preserve"> / organizaciones).  </w:t>
      </w:r>
    </w:p>
    <w:p w:rsidR="002C2EE7" w:rsidRDefault="002C2EE7" w:rsidP="00960314">
      <w:pPr>
        <w:pStyle w:val="Prrafodelista"/>
        <w:numPr>
          <w:ilvl w:val="0"/>
          <w:numId w:val="3"/>
        </w:numPr>
        <w:jc w:val="both"/>
      </w:pPr>
      <w:r>
        <w:t xml:space="preserve">Bachillerato completo </w:t>
      </w:r>
    </w:p>
    <w:p w:rsidR="002C2EE7" w:rsidRPr="00960314" w:rsidRDefault="002C2EE7" w:rsidP="00960314">
      <w:pPr>
        <w:pStyle w:val="Prrafodelista"/>
        <w:numPr>
          <w:ilvl w:val="0"/>
          <w:numId w:val="3"/>
        </w:numPr>
        <w:jc w:val="both"/>
      </w:pPr>
      <w:r>
        <w:t xml:space="preserve">Disponibilidad horaria </w:t>
      </w:r>
    </w:p>
    <w:p w:rsidR="00FD4FB0" w:rsidRPr="00FD4FB0" w:rsidRDefault="00FD4FB0" w:rsidP="00FD4FB0">
      <w:pPr>
        <w:spacing w:before="480"/>
        <w:jc w:val="both"/>
        <w:rPr>
          <w:b/>
        </w:rPr>
      </w:pPr>
      <w:r w:rsidRPr="00FD4FB0">
        <w:rPr>
          <w:b/>
        </w:rPr>
        <w:t>SUPERVISIÓN</w:t>
      </w:r>
    </w:p>
    <w:p w:rsidR="00FD4FB0" w:rsidRPr="004778E4" w:rsidRDefault="00FD4FB0" w:rsidP="00FD4FB0">
      <w:pPr>
        <w:jc w:val="both"/>
      </w:pPr>
      <w:r w:rsidRPr="004778E4">
        <w:t>La supervisión del contrato estará a cargo de la Dirección de la Unidad de Censos.</w:t>
      </w:r>
    </w:p>
    <w:p w:rsidR="00BA37CC" w:rsidRPr="004778E4" w:rsidRDefault="00BA37CC" w:rsidP="00AA308B">
      <w:pPr>
        <w:spacing w:before="480"/>
        <w:jc w:val="both"/>
        <w:rPr>
          <w:b/>
        </w:rPr>
      </w:pPr>
      <w:r w:rsidRPr="004778E4">
        <w:rPr>
          <w:b/>
        </w:rPr>
        <w:t>DURACIÓN Y TÉRMINOS DEL CONTRATO</w:t>
      </w:r>
    </w:p>
    <w:p w:rsidR="00BA37CC" w:rsidRPr="004778E4" w:rsidRDefault="00BA37CC" w:rsidP="00BA37CC">
      <w:pPr>
        <w:jc w:val="both"/>
      </w:pPr>
      <w:r w:rsidRPr="004778E4">
        <w:t xml:space="preserve">La duración del contrato </w:t>
      </w:r>
      <w:r w:rsidR="00913679">
        <w:t>tendrá un plazo sujeto al cumplimiento de la tarea de acuerdo al objeto contratado</w:t>
      </w:r>
      <w:r w:rsidRPr="004778E4">
        <w:t>.</w:t>
      </w:r>
    </w:p>
    <w:p w:rsidR="00BA37CC" w:rsidRPr="00335A87" w:rsidRDefault="00BA37CC" w:rsidP="00AA308B">
      <w:pPr>
        <w:spacing w:before="480"/>
        <w:jc w:val="both"/>
        <w:rPr>
          <w:b/>
        </w:rPr>
      </w:pPr>
      <w:r w:rsidRPr="00335A87">
        <w:rPr>
          <w:b/>
        </w:rPr>
        <w:t>CONDICIONES</w:t>
      </w:r>
    </w:p>
    <w:p w:rsidR="00BA37CC" w:rsidRDefault="00BA37CC" w:rsidP="00BA37CC">
      <w:pPr>
        <w:jc w:val="both"/>
      </w:pPr>
      <w:r w:rsidRPr="00335A87">
        <w:t xml:space="preserve">El contrato se realizará en el marco del </w:t>
      </w:r>
      <w:r w:rsidR="00913679">
        <w:t>Contrato de Fideicomiso entre CND e INE.</w:t>
      </w:r>
    </w:p>
    <w:p w:rsidR="00BA37CC" w:rsidRPr="00335A87" w:rsidRDefault="00BA37CC" w:rsidP="00BA37CC">
      <w:pPr>
        <w:jc w:val="both"/>
      </w:pPr>
      <w:r w:rsidRPr="00335A87">
        <w:lastRenderedPageBreak/>
        <w:t xml:space="preserve">El contrato se cumplirá en relación de dependencia, con una dedicación semanal de </w:t>
      </w:r>
      <w:r w:rsidR="00CD57BF">
        <w:t>3</w:t>
      </w:r>
      <w:r w:rsidR="00315DA7">
        <w:t>3</w:t>
      </w:r>
      <w:r w:rsidRPr="00335A87">
        <w:t xml:space="preserve"> horas, </w:t>
      </w:r>
      <w:r w:rsidR="004778E4" w:rsidRPr="004778E4">
        <w:t>a cumplir entre las 8 y las 20hs</w:t>
      </w:r>
      <w:r w:rsidRPr="004778E4">
        <w:t>.</w:t>
      </w:r>
      <w:r w:rsidR="00335A87" w:rsidRPr="004778E4">
        <w:t xml:space="preserve"> </w:t>
      </w:r>
      <w:r w:rsidR="00D4057B">
        <w:t xml:space="preserve">El descanso </w:t>
      </w:r>
      <w:r w:rsidR="00315DA7">
        <w:t>será de una jornada y media, y</w:t>
      </w:r>
      <w:r w:rsidR="00D4057B">
        <w:t xml:space="preserve"> deberá ser efectivizado en días hábiles.</w:t>
      </w:r>
    </w:p>
    <w:p w:rsidR="004778E4" w:rsidRPr="00B14CD1" w:rsidRDefault="004778E4" w:rsidP="004778E4">
      <w:pPr>
        <w:jc w:val="both"/>
      </w:pPr>
      <w:r>
        <w:t xml:space="preserve">En el marco </w:t>
      </w:r>
      <w:r w:rsidRPr="00B14CD1">
        <w:t>del censo experimental se requerirá:</w:t>
      </w:r>
    </w:p>
    <w:p w:rsidR="004778E4" w:rsidRPr="00B14CD1" w:rsidRDefault="00CD57BF" w:rsidP="004778E4">
      <w:pPr>
        <w:pStyle w:val="Prrafodelista"/>
        <w:numPr>
          <w:ilvl w:val="0"/>
          <w:numId w:val="4"/>
        </w:numPr>
        <w:jc w:val="both"/>
      </w:pPr>
      <w:r w:rsidRPr="00B14CD1">
        <w:t>Pre censistas en la</w:t>
      </w:r>
      <w:r w:rsidR="004778E4" w:rsidRPr="00B14CD1">
        <w:t xml:space="preserve"> localidad de Minas de Corrales.</w:t>
      </w:r>
    </w:p>
    <w:p w:rsidR="004778E4" w:rsidRPr="00B14CD1" w:rsidRDefault="00CD57BF" w:rsidP="004778E4">
      <w:pPr>
        <w:pStyle w:val="Prrafodelista"/>
        <w:numPr>
          <w:ilvl w:val="0"/>
          <w:numId w:val="4"/>
        </w:numPr>
        <w:jc w:val="both"/>
      </w:pPr>
      <w:r w:rsidRPr="00B14CD1">
        <w:t xml:space="preserve">Pre Censistas </w:t>
      </w:r>
      <w:r w:rsidR="004778E4" w:rsidRPr="00B14CD1">
        <w:t xml:space="preserve">para el área comprendida </w:t>
      </w:r>
      <w:r w:rsidRPr="00B14CD1">
        <w:t>en</w:t>
      </w:r>
      <w:r w:rsidR="004778E4" w:rsidRPr="00B14CD1">
        <w:t xml:space="preserve"> las localidades de </w:t>
      </w:r>
      <w:proofErr w:type="spellStart"/>
      <w:r w:rsidR="004778E4" w:rsidRPr="00B14CD1">
        <w:t>Guichón</w:t>
      </w:r>
      <w:proofErr w:type="spellEnd"/>
      <w:r w:rsidR="004778E4" w:rsidRPr="00B14CD1">
        <w:t xml:space="preserve">, </w:t>
      </w:r>
      <w:proofErr w:type="spellStart"/>
      <w:r w:rsidR="004778E4" w:rsidRPr="00B14CD1">
        <w:t>Beisso</w:t>
      </w:r>
      <w:proofErr w:type="spellEnd"/>
      <w:r w:rsidR="004778E4" w:rsidRPr="00B14CD1">
        <w:t>, Piñera.</w:t>
      </w:r>
    </w:p>
    <w:p w:rsidR="00BA37CC" w:rsidRPr="00B14CD1" w:rsidRDefault="00BA37CC" w:rsidP="00AA308B">
      <w:pPr>
        <w:spacing w:before="480"/>
        <w:jc w:val="both"/>
        <w:rPr>
          <w:b/>
        </w:rPr>
      </w:pPr>
      <w:r w:rsidRPr="00B14CD1">
        <w:rPr>
          <w:b/>
        </w:rPr>
        <w:t>PROCESO DE SELECCIÓN</w:t>
      </w:r>
    </w:p>
    <w:p w:rsidR="00BA37CC" w:rsidRPr="00B14CD1" w:rsidRDefault="00122E8B" w:rsidP="00BA37CC">
      <w:pPr>
        <w:jc w:val="both"/>
      </w:pPr>
      <w:r w:rsidRPr="00B14CD1">
        <w:t xml:space="preserve">En caso de </w:t>
      </w:r>
      <w:r w:rsidR="00335A87" w:rsidRPr="00B14CD1">
        <w:t xml:space="preserve">presentarse un </w:t>
      </w:r>
      <w:r w:rsidR="00B14CD1" w:rsidRPr="00B14CD1">
        <w:t xml:space="preserve">mayor a 20 candidatos </w:t>
      </w:r>
      <w:r w:rsidR="00335A87" w:rsidRPr="00B14CD1">
        <w:t>se procederá a una selección aleatoria.</w:t>
      </w:r>
    </w:p>
    <w:p w:rsidR="00BA37CC" w:rsidRPr="00B14CD1" w:rsidRDefault="00BA37CC" w:rsidP="00AA308B">
      <w:pPr>
        <w:spacing w:before="480"/>
        <w:jc w:val="both"/>
        <w:rPr>
          <w:b/>
        </w:rPr>
      </w:pPr>
      <w:r w:rsidRPr="00B14CD1">
        <w:rPr>
          <w:b/>
        </w:rPr>
        <w:t>MONTO DEL CONTRATO y FORMA DE PAGO</w:t>
      </w:r>
    </w:p>
    <w:p w:rsidR="002B5594" w:rsidRPr="00B14CD1" w:rsidRDefault="002B5594" w:rsidP="002B5594">
      <w:r w:rsidRPr="00B14CD1">
        <w:t xml:space="preserve">El sueldo nominal será de hasta $15.500 (quince mil quinientos) pesos uruguayos, en caso de finalizar el trabajo de acuerdo al plazo programado (una semana). </w:t>
      </w:r>
    </w:p>
    <w:p w:rsidR="002B5594" w:rsidRDefault="002B5594" w:rsidP="002B5594">
      <w:r w:rsidRPr="00B14CD1">
        <w:t>La remuneración se divide en un componente fijo por zona</w:t>
      </w:r>
      <w:r w:rsidR="001C4F1F">
        <w:t>s</w:t>
      </w:r>
      <w:r w:rsidRPr="00B14CD1">
        <w:t xml:space="preserve"> </w:t>
      </w:r>
      <w:r w:rsidR="001C4F1F">
        <w:t>verificadas y direcciones registradas,</w:t>
      </w:r>
      <w:r w:rsidRPr="00B14CD1">
        <w:t xml:space="preserve"> y un componente variable. Este último sujeto al cumplimiento de objetivos (terminar el trabajo de acuerdo al plazo </w:t>
      </w:r>
      <w:r w:rsidR="001C4F1F">
        <w:t>esperado</w:t>
      </w:r>
      <w:r w:rsidRPr="00B14CD1">
        <w:t>).</w:t>
      </w:r>
    </w:p>
    <w:p w:rsidR="00776305" w:rsidRDefault="00776305" w:rsidP="002B5594"/>
    <w:p w:rsidR="00776305" w:rsidRPr="00931D84" w:rsidRDefault="00776305" w:rsidP="00776305">
      <w:pPr>
        <w:spacing w:before="360" w:after="360"/>
        <w:rPr>
          <w:rFonts w:ascii="Arial" w:hAnsi="Arial" w:cs="Arial"/>
          <w:b/>
          <w:sz w:val="20"/>
          <w:szCs w:val="20"/>
        </w:rPr>
      </w:pPr>
      <w:r w:rsidRPr="00931D84">
        <w:rPr>
          <w:rFonts w:ascii="Arial" w:hAnsi="Arial" w:cs="Arial"/>
          <w:b/>
          <w:sz w:val="20"/>
          <w:szCs w:val="20"/>
        </w:rPr>
        <w:t>POSTULACIÓN</w:t>
      </w:r>
    </w:p>
    <w:p w:rsidR="00776305" w:rsidRPr="00776305" w:rsidRDefault="00776305" w:rsidP="00776305">
      <w:pPr>
        <w:spacing w:before="120" w:after="120"/>
      </w:pPr>
      <w:bookmarkStart w:id="0" w:name="_GoBack"/>
      <w:bookmarkEnd w:id="0"/>
      <w:r w:rsidRPr="00776305">
        <w:t>Las inscripciones se recibirán exclusivamente a través del formulario de inscripción (excluyente) con los datos que allí se indican.</w:t>
      </w:r>
    </w:p>
    <w:p w:rsidR="00776305" w:rsidRPr="00776305" w:rsidRDefault="00776305" w:rsidP="00776305">
      <w:pPr>
        <w:pStyle w:val="Default"/>
        <w:spacing w:before="120" w:after="120" w:line="276" w:lineRule="auto"/>
        <w:jc w:val="both"/>
        <w:rPr>
          <w:rFonts w:asciiTheme="minorHAnsi" w:hAnsiTheme="minorHAnsi" w:cstheme="minorBidi"/>
          <w:color w:val="auto"/>
          <w:sz w:val="22"/>
          <w:szCs w:val="22"/>
        </w:rPr>
      </w:pPr>
      <w:r w:rsidRPr="00776305">
        <w:rPr>
          <w:rFonts w:asciiTheme="minorHAnsi" w:hAnsiTheme="minorHAnsi" w:cstheme="minorBidi"/>
          <w:color w:val="auto"/>
          <w:sz w:val="22"/>
          <w:szCs w:val="22"/>
        </w:rPr>
        <w:t>La inscripción sólo será válida si se cumplen todos los pasos requeridos para la postulación, completar el llamado a través del link:</w:t>
      </w:r>
    </w:p>
    <w:p w:rsidR="00776305" w:rsidRDefault="00776305" w:rsidP="00776305">
      <w:pPr>
        <w:pStyle w:val="Default"/>
        <w:spacing w:before="120" w:after="120" w:line="276" w:lineRule="auto"/>
        <w:jc w:val="both"/>
        <w:rPr>
          <w:rFonts w:asciiTheme="minorHAnsi" w:hAnsiTheme="minorHAnsi" w:cstheme="minorBidi"/>
          <w:color w:val="auto"/>
          <w:sz w:val="22"/>
          <w:szCs w:val="22"/>
        </w:rPr>
      </w:pPr>
      <w:r w:rsidRPr="00776305">
        <w:rPr>
          <w:rFonts w:asciiTheme="minorHAnsi" w:hAnsiTheme="minorHAnsi" w:cstheme="minorBidi"/>
          <w:color w:val="auto"/>
          <w:sz w:val="22"/>
          <w:szCs w:val="22"/>
        </w:rPr>
        <w:br/>
      </w:r>
      <w:hyperlink r:id="rId7" w:history="1">
        <w:r w:rsidRPr="00950959">
          <w:rPr>
            <w:rStyle w:val="Hipervnculo"/>
            <w:rFonts w:asciiTheme="minorHAnsi" w:hAnsiTheme="minorHAnsi" w:cstheme="minorBidi"/>
            <w:sz w:val="22"/>
            <w:szCs w:val="22"/>
          </w:rPr>
          <w:t>http://www6.ine.gub.uy/limesurvey/index.php?r=survey/index&amp;sid=754437&amp;lang=es</w:t>
        </w:r>
      </w:hyperlink>
    </w:p>
    <w:p w:rsidR="00776305" w:rsidRPr="00776305" w:rsidRDefault="00776305" w:rsidP="00776305">
      <w:pPr>
        <w:pStyle w:val="Default"/>
        <w:spacing w:before="120" w:after="120" w:line="276" w:lineRule="auto"/>
        <w:jc w:val="both"/>
        <w:rPr>
          <w:rFonts w:asciiTheme="minorHAnsi" w:hAnsiTheme="minorHAnsi" w:cstheme="minorBidi"/>
          <w:color w:val="auto"/>
          <w:sz w:val="22"/>
          <w:szCs w:val="22"/>
        </w:rPr>
      </w:pPr>
    </w:p>
    <w:p w:rsidR="00776305" w:rsidRPr="00776305" w:rsidRDefault="00776305" w:rsidP="00776305">
      <w:pPr>
        <w:spacing w:before="120" w:after="120"/>
      </w:pPr>
      <w:r w:rsidRPr="00776305">
        <w:t xml:space="preserve">La persona postulante será responsable de la veracidad de los datos brindados, teniendo la información aportada en el formulario web, el carácter de Declaración Jurada. El Tribunal actuante sólo tomará en cuenta la información acreditada. </w:t>
      </w:r>
    </w:p>
    <w:p w:rsidR="00776305" w:rsidRPr="00776305" w:rsidRDefault="00776305" w:rsidP="00776305">
      <w:pPr>
        <w:spacing w:before="120" w:after="120"/>
      </w:pPr>
      <w:r w:rsidRPr="00776305">
        <w:t xml:space="preserve">Se solicita a los postulantes verificar el correcto ingreso de todos los datos en el momento de la inscripción, en especial vías de comunicación (teléfono particular, celular, correo electrónico) y requisitos sobre los que se realizará la preselección. Si la información fuera errónea no existirán instancias ulteriores para su corrección por parte del postulante, siendo éste responsable de los datos brindados en el formulario de inscripción. </w:t>
      </w:r>
    </w:p>
    <w:p w:rsidR="004979C0" w:rsidRDefault="00776305" w:rsidP="00776305">
      <w:pPr>
        <w:pStyle w:val="Default"/>
        <w:jc w:val="both"/>
      </w:pPr>
      <w:r w:rsidRPr="00776305">
        <w:rPr>
          <w:rFonts w:asciiTheme="minorHAnsi" w:hAnsiTheme="minorHAnsi" w:cstheme="minorBidi"/>
          <w:color w:val="auto"/>
          <w:sz w:val="22"/>
          <w:szCs w:val="22"/>
        </w:rPr>
        <w:t xml:space="preserve">En caso de consultas deberá contactar a la institución a través de la siguiente dirección de correo electrónico: </w:t>
      </w:r>
      <w:hyperlink r:id="rId8" w:history="1">
        <w:r w:rsidRPr="00776305">
          <w:rPr>
            <w:rFonts w:asciiTheme="minorHAnsi" w:hAnsiTheme="minorHAnsi" w:cstheme="minorBidi"/>
            <w:color w:val="auto"/>
            <w:sz w:val="22"/>
            <w:szCs w:val="22"/>
          </w:rPr>
          <w:t>postulacionescenso@ine.gub.uy</w:t>
        </w:r>
      </w:hyperlink>
      <w:r w:rsidRPr="00776305">
        <w:rPr>
          <w:rFonts w:asciiTheme="minorHAnsi" w:hAnsiTheme="minorHAnsi" w:cstheme="minorBidi"/>
          <w:color w:val="auto"/>
          <w:sz w:val="22"/>
          <w:szCs w:val="22"/>
        </w:rPr>
        <w:t xml:space="preserve">, con el siguiente asunto: </w:t>
      </w:r>
      <w:r w:rsidRPr="00776305">
        <w:rPr>
          <w:rFonts w:asciiTheme="minorHAnsi" w:hAnsiTheme="minorHAnsi" w:cstheme="minorBidi"/>
          <w:b/>
          <w:color w:val="auto"/>
          <w:sz w:val="22"/>
          <w:szCs w:val="22"/>
        </w:rPr>
        <w:t xml:space="preserve">“Llamado </w:t>
      </w:r>
      <w:proofErr w:type="spellStart"/>
      <w:r w:rsidRPr="00776305">
        <w:rPr>
          <w:rFonts w:asciiTheme="minorHAnsi" w:hAnsiTheme="minorHAnsi" w:cstheme="minorBidi"/>
          <w:b/>
          <w:color w:val="auto"/>
          <w:sz w:val="22"/>
          <w:szCs w:val="22"/>
        </w:rPr>
        <w:t>Precensista</w:t>
      </w:r>
      <w:proofErr w:type="spellEnd"/>
      <w:r w:rsidRPr="00776305">
        <w:rPr>
          <w:rFonts w:asciiTheme="minorHAnsi" w:hAnsiTheme="minorHAnsi" w:cstheme="minorBidi"/>
          <w:b/>
          <w:color w:val="auto"/>
          <w:sz w:val="22"/>
          <w:szCs w:val="22"/>
        </w:rPr>
        <w:t xml:space="preserve"> – número de documento de identidad del postulante”. </w:t>
      </w:r>
    </w:p>
    <w:sectPr w:rsidR="004979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690"/>
    <w:multiLevelType w:val="hybridMultilevel"/>
    <w:tmpl w:val="14FA4046"/>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ABE5494"/>
    <w:multiLevelType w:val="hybridMultilevel"/>
    <w:tmpl w:val="FEC8D7B6"/>
    <w:lvl w:ilvl="0" w:tplc="18827AC8">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2ED84A32"/>
    <w:multiLevelType w:val="hybridMultilevel"/>
    <w:tmpl w:val="3902617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383A3C53"/>
    <w:multiLevelType w:val="hybridMultilevel"/>
    <w:tmpl w:val="AB069488"/>
    <w:lvl w:ilvl="0" w:tplc="18827AC8">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441E73DA"/>
    <w:multiLevelType w:val="hybridMultilevel"/>
    <w:tmpl w:val="4672DED8"/>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57F"/>
    <w:rsid w:val="00016836"/>
    <w:rsid w:val="000C3E3B"/>
    <w:rsid w:val="00122E8B"/>
    <w:rsid w:val="001C281B"/>
    <w:rsid w:val="001C4F1F"/>
    <w:rsid w:val="002010B8"/>
    <w:rsid w:val="002A721D"/>
    <w:rsid w:val="002B5594"/>
    <w:rsid w:val="002C2EE7"/>
    <w:rsid w:val="002F60C5"/>
    <w:rsid w:val="00315DA7"/>
    <w:rsid w:val="00335A87"/>
    <w:rsid w:val="003E4062"/>
    <w:rsid w:val="004778E4"/>
    <w:rsid w:val="004B2A9B"/>
    <w:rsid w:val="004B5208"/>
    <w:rsid w:val="00512227"/>
    <w:rsid w:val="0065630E"/>
    <w:rsid w:val="00776305"/>
    <w:rsid w:val="00807C5B"/>
    <w:rsid w:val="00913679"/>
    <w:rsid w:val="00960314"/>
    <w:rsid w:val="00972B53"/>
    <w:rsid w:val="00A6457F"/>
    <w:rsid w:val="00A722A1"/>
    <w:rsid w:val="00AA308B"/>
    <w:rsid w:val="00B14CD1"/>
    <w:rsid w:val="00B5397D"/>
    <w:rsid w:val="00BA37CC"/>
    <w:rsid w:val="00C75DF3"/>
    <w:rsid w:val="00CD57BF"/>
    <w:rsid w:val="00D4057B"/>
    <w:rsid w:val="00E9008F"/>
    <w:rsid w:val="00F8340B"/>
    <w:rsid w:val="00FC6A55"/>
    <w:rsid w:val="00FD4FB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7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37CC"/>
    <w:pPr>
      <w:ind w:left="720"/>
      <w:contextualSpacing/>
    </w:pPr>
  </w:style>
  <w:style w:type="paragraph" w:styleId="Textodeglobo">
    <w:name w:val="Balloon Text"/>
    <w:basedOn w:val="Normal"/>
    <w:link w:val="TextodegloboCar"/>
    <w:uiPriority w:val="99"/>
    <w:semiHidden/>
    <w:unhideWhenUsed/>
    <w:rsid w:val="00BA3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37CC"/>
    <w:rPr>
      <w:rFonts w:ascii="Tahoma" w:hAnsi="Tahoma" w:cs="Tahoma"/>
      <w:sz w:val="16"/>
      <w:szCs w:val="16"/>
    </w:rPr>
  </w:style>
  <w:style w:type="paragraph" w:customStyle="1" w:styleId="Default">
    <w:name w:val="Default"/>
    <w:rsid w:val="00776305"/>
    <w:pPr>
      <w:autoSpaceDE w:val="0"/>
      <w:autoSpaceDN w:val="0"/>
      <w:adjustRightInd w:val="0"/>
      <w:spacing w:after="0" w:line="240" w:lineRule="auto"/>
    </w:pPr>
    <w:rPr>
      <w:rFonts w:ascii="Segoe UI" w:hAnsi="Segoe UI" w:cs="Segoe UI"/>
      <w:color w:val="000000"/>
      <w:sz w:val="24"/>
      <w:szCs w:val="24"/>
    </w:rPr>
  </w:style>
  <w:style w:type="character" w:styleId="Hipervnculo">
    <w:name w:val="Hyperlink"/>
    <w:basedOn w:val="Fuentedeprrafopredeter"/>
    <w:uiPriority w:val="99"/>
    <w:unhideWhenUsed/>
    <w:rsid w:val="007763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7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37CC"/>
    <w:pPr>
      <w:ind w:left="720"/>
      <w:contextualSpacing/>
    </w:pPr>
  </w:style>
  <w:style w:type="paragraph" w:styleId="Textodeglobo">
    <w:name w:val="Balloon Text"/>
    <w:basedOn w:val="Normal"/>
    <w:link w:val="TextodegloboCar"/>
    <w:uiPriority w:val="99"/>
    <w:semiHidden/>
    <w:unhideWhenUsed/>
    <w:rsid w:val="00BA3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37CC"/>
    <w:rPr>
      <w:rFonts w:ascii="Tahoma" w:hAnsi="Tahoma" w:cs="Tahoma"/>
      <w:sz w:val="16"/>
      <w:szCs w:val="16"/>
    </w:rPr>
  </w:style>
  <w:style w:type="paragraph" w:customStyle="1" w:styleId="Default">
    <w:name w:val="Default"/>
    <w:rsid w:val="00776305"/>
    <w:pPr>
      <w:autoSpaceDE w:val="0"/>
      <w:autoSpaceDN w:val="0"/>
      <w:adjustRightInd w:val="0"/>
      <w:spacing w:after="0" w:line="240" w:lineRule="auto"/>
    </w:pPr>
    <w:rPr>
      <w:rFonts w:ascii="Segoe UI" w:hAnsi="Segoe UI" w:cs="Segoe UI"/>
      <w:color w:val="000000"/>
      <w:sz w:val="24"/>
      <w:szCs w:val="24"/>
    </w:rPr>
  </w:style>
  <w:style w:type="character" w:styleId="Hipervnculo">
    <w:name w:val="Hyperlink"/>
    <w:basedOn w:val="Fuentedeprrafopredeter"/>
    <w:uiPriority w:val="99"/>
    <w:unhideWhenUsed/>
    <w:rsid w:val="007763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lacionescenso@ine.gub.uy" TargetMode="External"/><Relationship Id="rId3" Type="http://schemas.openxmlformats.org/officeDocument/2006/relationships/styles" Target="styles.xml"/><Relationship Id="rId7" Type="http://schemas.openxmlformats.org/officeDocument/2006/relationships/hyperlink" Target="http://www6.ine.gub.uy/limesurvey/index.php?r=survey/index&amp;sid=754437&amp;lan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1CD9B2311F4C4B83226039191E51EE"/>
        <w:category>
          <w:name w:val="General"/>
          <w:gallery w:val="placeholder"/>
        </w:category>
        <w:types>
          <w:type w:val="bbPlcHdr"/>
        </w:types>
        <w:behaviors>
          <w:behavior w:val="content"/>
        </w:behaviors>
        <w:guid w:val="{BC5FE4AD-E6D3-4AC2-8BE4-A954D52F41B6}"/>
      </w:docPartPr>
      <w:docPartBody>
        <w:p w:rsidR="006A452C" w:rsidRDefault="00014906" w:rsidP="00014906">
          <w:pPr>
            <w:pStyle w:val="E61CD9B2311F4C4B83226039191E51EE"/>
          </w:pPr>
          <w:r w:rsidRPr="00CA1FD4">
            <w:rPr>
              <w:rStyle w:val="Textodelmarcadordeposicin"/>
              <w:highlight w:val="yellow"/>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06"/>
    <w:rsid w:val="00014906"/>
    <w:rsid w:val="0031626C"/>
    <w:rsid w:val="006A452C"/>
    <w:rsid w:val="00BD6CB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4906"/>
    <w:rPr>
      <w:color w:val="808080"/>
    </w:rPr>
  </w:style>
  <w:style w:type="paragraph" w:customStyle="1" w:styleId="E61CD9B2311F4C4B83226039191E51EE">
    <w:name w:val="E61CD9B2311F4C4B83226039191E51EE"/>
    <w:rsid w:val="000149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4906"/>
    <w:rPr>
      <w:color w:val="808080"/>
    </w:rPr>
  </w:style>
  <w:style w:type="paragraph" w:customStyle="1" w:styleId="E61CD9B2311F4C4B83226039191E51EE">
    <w:name w:val="E61CD9B2311F4C4B83226039191E51EE"/>
    <w:rsid w:val="00014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F143C-CD03-4412-AFD4-DA39A1E5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824</Words>
  <Characters>4537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Cuello</dc:creator>
  <cp:lastModifiedBy>Marcela Francia</cp:lastModifiedBy>
  <cp:revision>5</cp:revision>
  <dcterms:created xsi:type="dcterms:W3CDTF">2022-10-13T18:42:00Z</dcterms:created>
  <dcterms:modified xsi:type="dcterms:W3CDTF">2022-10-14T15:54:00Z</dcterms:modified>
</cp:coreProperties>
</file>