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2D2" w:rsidRPr="00F532D2" w:rsidRDefault="00F532D2" w:rsidP="00F532D2">
      <w:pPr>
        <w:spacing w:before="100" w:beforeAutospacing="1" w:after="100" w:afterAutospacing="1"/>
        <w:rPr>
          <w:rFonts w:asciiTheme="minorHAnsi" w:hAnsiTheme="minorHAnsi"/>
          <w:color w:val="000000"/>
        </w:rPr>
      </w:pPr>
      <w:r w:rsidRPr="00F532D2">
        <w:rPr>
          <w:rFonts w:asciiTheme="minorHAnsi" w:hAnsiTheme="minorHAnsi"/>
          <w:color w:val="000000"/>
        </w:rPr>
        <w:t>Estimados,</w:t>
      </w:r>
    </w:p>
    <w:p w:rsidR="00F532D2" w:rsidRPr="00F532D2" w:rsidRDefault="00F532D2" w:rsidP="00F532D2">
      <w:pPr>
        <w:spacing w:before="100" w:beforeAutospacing="1" w:after="100" w:afterAutospacing="1"/>
        <w:rPr>
          <w:rFonts w:asciiTheme="minorHAnsi" w:hAnsiTheme="minorHAnsi"/>
          <w:color w:val="000000"/>
        </w:rPr>
      </w:pPr>
      <w:r w:rsidRPr="00F532D2">
        <w:rPr>
          <w:rFonts w:asciiTheme="minorHAnsi" w:hAnsiTheme="minorHAnsi"/>
          <w:color w:val="000000"/>
        </w:rPr>
        <w:t xml:space="preserve"> La Corporación Nacional para el Desarrollo, a través del FIDEICOMISO DE INFRAESTRUCTURA EDUCATIVA PÚBLICA DE LA ADMINISTRACIÓN NACIONAL DE EDUCACIÓN PÚBLICA, tiene el agrado de invitar a Ud. a participar </w:t>
      </w:r>
      <w:bookmarkStart w:id="0" w:name="_GoBack"/>
      <w:bookmarkEnd w:id="0"/>
      <w:r w:rsidRPr="00F532D2">
        <w:rPr>
          <w:rFonts w:asciiTheme="minorHAnsi" w:hAnsiTheme="minorHAnsi"/>
          <w:color w:val="000000"/>
        </w:rPr>
        <w:t>del Llamado públi</w:t>
      </w:r>
      <w:r w:rsidRPr="00F532D2">
        <w:rPr>
          <w:rFonts w:asciiTheme="minorHAnsi" w:hAnsiTheme="minorHAnsi"/>
          <w:color w:val="000000"/>
        </w:rPr>
        <w:t xml:space="preserve">co a Ofertas a Empresas para realizar </w:t>
      </w:r>
      <w:r w:rsidR="00FA7032">
        <w:rPr>
          <w:rFonts w:asciiTheme="minorHAnsi" w:hAnsiTheme="minorHAnsi"/>
          <w:color w:val="000000"/>
        </w:rPr>
        <w:t>t</w:t>
      </w:r>
      <w:r w:rsidR="00FA7032" w:rsidRPr="00F532D2">
        <w:rPr>
          <w:rFonts w:asciiTheme="minorHAnsi" w:hAnsiTheme="minorHAnsi"/>
          <w:color w:val="000000"/>
        </w:rPr>
        <w:t>areas</w:t>
      </w:r>
      <w:r w:rsidRPr="00F532D2">
        <w:rPr>
          <w:rFonts w:asciiTheme="minorHAnsi" w:hAnsiTheme="minorHAnsi"/>
          <w:color w:val="000000"/>
        </w:rPr>
        <w:t xml:space="preserve"> de mantenimiento correctivo en la UTU Solymar, ubicada en Av. Los Aromos (Calle F) casi Calle 34, departamento de Canelones. </w:t>
      </w:r>
    </w:p>
    <w:p w:rsidR="00F532D2" w:rsidRPr="00FA7032" w:rsidRDefault="00F532D2" w:rsidP="00F532D2">
      <w:pPr>
        <w:shd w:val="clear" w:color="auto" w:fill="FFFFFF"/>
        <w:rPr>
          <w:rFonts w:asciiTheme="minorHAnsi" w:hAnsiTheme="minorHAnsi"/>
          <w:b/>
          <w:color w:val="1F497D"/>
        </w:rPr>
      </w:pPr>
      <w:r w:rsidRPr="00FA7032">
        <w:rPr>
          <w:rFonts w:asciiTheme="minorHAnsi" w:hAnsiTheme="minorHAnsi"/>
          <w:b/>
          <w:color w:val="1F497D"/>
        </w:rPr>
        <w:t>Fecha de visita de obra obligatoria: miércoles 9 de octubre de 2019 a las 14:00 horas.</w:t>
      </w:r>
    </w:p>
    <w:p w:rsidR="00F532D2" w:rsidRPr="00F532D2" w:rsidRDefault="00FA7032" w:rsidP="00F532D2">
      <w:pPr>
        <w:shd w:val="clear" w:color="auto" w:fill="FFFFFF"/>
        <w:rPr>
          <w:rFonts w:asciiTheme="minorHAnsi" w:hAnsiTheme="minorHAnsi"/>
          <w:bCs/>
          <w:color w:val="1F497D"/>
          <w:lang w:val="es-UY"/>
        </w:rPr>
      </w:pPr>
      <w:r>
        <w:rPr>
          <w:rFonts w:asciiTheme="minorHAnsi" w:hAnsiTheme="minorHAnsi"/>
          <w:bCs/>
          <w:lang w:val="es-UY"/>
        </w:rPr>
        <w:t>N</w:t>
      </w:r>
      <w:r w:rsidR="00F532D2" w:rsidRPr="00F532D2">
        <w:rPr>
          <w:rFonts w:asciiTheme="minorHAnsi" w:hAnsiTheme="minorHAnsi"/>
          <w:bCs/>
          <w:lang w:val="es-UY"/>
        </w:rPr>
        <w:t>o se admitirán visitas fuera de la fecha de la visita de obra. Es decir, no se emitirán constancias por medio de presentación de fotos que acrediten la visita al lugar. En caso de que una empresa requiera visitar el centro fuera de la fecha establecida, podríamos coordinar una nueva fecha de visita</w:t>
      </w:r>
      <w:r>
        <w:rPr>
          <w:rFonts w:asciiTheme="minorHAnsi" w:hAnsiTheme="minorHAnsi"/>
          <w:bCs/>
          <w:lang w:val="es-UY"/>
        </w:rPr>
        <w:t>, solicitándola a través de correo electrónico</w:t>
      </w:r>
      <w:r w:rsidR="00F532D2" w:rsidRPr="00F532D2">
        <w:rPr>
          <w:rFonts w:asciiTheme="minorHAnsi" w:hAnsiTheme="minorHAnsi"/>
          <w:bCs/>
          <w:color w:val="1F497D"/>
          <w:lang w:val="es-UY"/>
        </w:rPr>
        <w:t>.</w:t>
      </w:r>
    </w:p>
    <w:p w:rsidR="00F532D2" w:rsidRPr="00F532D2" w:rsidRDefault="00F532D2" w:rsidP="00F532D2">
      <w:pPr>
        <w:shd w:val="clear" w:color="auto" w:fill="FFFFFF"/>
        <w:rPr>
          <w:rFonts w:asciiTheme="minorHAnsi" w:hAnsiTheme="minorHAnsi"/>
          <w:b/>
          <w:bCs/>
          <w:color w:val="1F497D"/>
          <w:lang w:val="es-UY"/>
        </w:rPr>
      </w:pPr>
    </w:p>
    <w:p w:rsidR="00F532D2" w:rsidRPr="00B24DD4" w:rsidRDefault="00F532D2" w:rsidP="00F532D2">
      <w:pPr>
        <w:shd w:val="clear" w:color="auto" w:fill="FFFFFF"/>
        <w:rPr>
          <w:rFonts w:asciiTheme="minorHAnsi" w:hAnsiTheme="minorHAnsi"/>
          <w:bCs/>
          <w:color w:val="1F497D"/>
          <w:lang w:val="es-UY"/>
        </w:rPr>
      </w:pPr>
      <w:r w:rsidRPr="00B24DD4">
        <w:rPr>
          <w:rFonts w:asciiTheme="minorHAnsi" w:hAnsiTheme="minorHAnsi"/>
          <w:b/>
          <w:bCs/>
          <w:color w:val="1F497D"/>
          <w:lang w:val="es-UY"/>
        </w:rPr>
        <w:t>NOTA:</w:t>
      </w:r>
      <w:r w:rsidRPr="00B24DD4">
        <w:rPr>
          <w:rFonts w:asciiTheme="minorHAnsi" w:hAnsiTheme="minorHAnsi"/>
          <w:bCs/>
          <w:color w:val="1F497D"/>
          <w:lang w:val="es-UY"/>
        </w:rPr>
        <w:t xml:space="preserve"> </w:t>
      </w:r>
      <w:r w:rsidRPr="00B24DD4">
        <w:rPr>
          <w:rFonts w:asciiTheme="minorHAnsi" w:hAnsiTheme="minorHAnsi"/>
          <w:bCs/>
          <w:lang w:val="es-UY"/>
        </w:rPr>
        <w:t>La empresa deberá hacerse responsable de la solución técnica a adoptar y presentar dicha solución a través de una memoria técnica. La documentación técnica adjunta en el presente pedido de precios deberá ser tomada como referencia, pudiendo ser adoptada o no por la empresa según su evaluación.</w:t>
      </w:r>
    </w:p>
    <w:p w:rsidR="00F532D2" w:rsidRDefault="00F532D2" w:rsidP="00F532D2">
      <w:pPr>
        <w:shd w:val="clear" w:color="auto" w:fill="FFFFFF"/>
        <w:rPr>
          <w:rFonts w:asciiTheme="minorHAnsi" w:hAnsiTheme="minorHAnsi"/>
          <w:b/>
          <w:bCs/>
          <w:color w:val="1F497D"/>
          <w:lang w:val="es-UY"/>
        </w:rPr>
      </w:pPr>
    </w:p>
    <w:p w:rsidR="00FA7032" w:rsidRDefault="00FA7032" w:rsidP="00F532D2">
      <w:pPr>
        <w:shd w:val="clear" w:color="auto" w:fill="FFFFFF"/>
        <w:rPr>
          <w:rFonts w:asciiTheme="minorHAnsi" w:hAnsiTheme="minorHAnsi"/>
          <w:bCs/>
          <w:lang w:val="es-UY"/>
        </w:rPr>
      </w:pPr>
      <w:r>
        <w:rPr>
          <w:rFonts w:asciiTheme="minorHAnsi" w:hAnsiTheme="minorHAnsi"/>
          <w:b/>
          <w:bCs/>
          <w:color w:val="1F497D"/>
          <w:lang w:val="es-UY"/>
        </w:rPr>
        <w:t>Pazo de obra:</w:t>
      </w:r>
      <w:r w:rsidRPr="00FA7032">
        <w:rPr>
          <w:rFonts w:asciiTheme="minorHAnsi" w:hAnsiTheme="minorHAnsi"/>
          <w:bCs/>
          <w:lang w:val="es-UY"/>
        </w:rPr>
        <w:t xml:space="preserve"> </w:t>
      </w:r>
      <w:r>
        <w:rPr>
          <w:rFonts w:asciiTheme="minorHAnsi" w:hAnsiTheme="minorHAnsi"/>
          <w:bCs/>
          <w:lang w:val="es-UY"/>
        </w:rPr>
        <w:t xml:space="preserve">Se prevé un plazo de obra de </w:t>
      </w:r>
      <w:r w:rsidRPr="00FA7032">
        <w:rPr>
          <w:rFonts w:asciiTheme="minorHAnsi" w:hAnsiTheme="minorHAnsi"/>
          <w:bCs/>
          <w:lang w:val="es-UY"/>
        </w:rPr>
        <w:t>60 días calendario excluyendo el período de licencia reglamentaria de la construcción</w:t>
      </w:r>
      <w:r>
        <w:rPr>
          <w:rFonts w:asciiTheme="minorHAnsi" w:hAnsiTheme="minorHAnsi"/>
          <w:bCs/>
          <w:lang w:val="es-UY"/>
        </w:rPr>
        <w:t xml:space="preserve">; pero cada empresa presentará el plazo que cree que se ajusta a su propuesta. </w:t>
      </w:r>
      <w:r w:rsidRPr="00FA7032">
        <w:rPr>
          <w:rFonts w:asciiTheme="minorHAnsi" w:hAnsiTheme="minorHAnsi"/>
          <w:bCs/>
          <w:lang w:val="es-UY"/>
        </w:rPr>
        <w:t xml:space="preserve"> </w:t>
      </w:r>
    </w:p>
    <w:p w:rsidR="00FA7032" w:rsidRPr="00F532D2" w:rsidRDefault="00FA7032" w:rsidP="00F532D2">
      <w:pPr>
        <w:shd w:val="clear" w:color="auto" w:fill="FFFFFF"/>
        <w:rPr>
          <w:rFonts w:asciiTheme="minorHAnsi" w:hAnsiTheme="minorHAnsi"/>
          <w:b/>
          <w:bCs/>
          <w:color w:val="1F497D"/>
          <w:lang w:val="es-UY"/>
        </w:rPr>
      </w:pPr>
    </w:p>
    <w:p w:rsidR="00F532D2" w:rsidRPr="00FA7032" w:rsidRDefault="00F532D2" w:rsidP="00F532D2">
      <w:pPr>
        <w:shd w:val="clear" w:color="auto" w:fill="FFFFFF"/>
        <w:rPr>
          <w:rFonts w:asciiTheme="minorHAnsi" w:hAnsiTheme="minorHAnsi"/>
          <w:bCs/>
          <w:lang w:val="es-UY"/>
        </w:rPr>
      </w:pPr>
      <w:r w:rsidRPr="00FA7032">
        <w:rPr>
          <w:rFonts w:asciiTheme="minorHAnsi" w:hAnsiTheme="minorHAnsi"/>
          <w:b/>
          <w:bCs/>
          <w:color w:val="1F497D" w:themeColor="text2"/>
          <w:lang w:val="es-UY"/>
        </w:rPr>
        <w:t>Se debe presentar</w:t>
      </w:r>
      <w:r w:rsidRPr="00FA7032">
        <w:rPr>
          <w:rFonts w:asciiTheme="minorHAnsi" w:hAnsiTheme="minorHAnsi"/>
          <w:bCs/>
          <w:color w:val="1F497D" w:themeColor="text2"/>
          <w:lang w:val="es-UY"/>
        </w:rPr>
        <w:t xml:space="preserve"> </w:t>
      </w:r>
      <w:r w:rsidRPr="00FA7032">
        <w:rPr>
          <w:rFonts w:asciiTheme="minorHAnsi" w:hAnsiTheme="minorHAnsi"/>
          <w:bCs/>
          <w:lang w:val="es-UY"/>
        </w:rPr>
        <w:t xml:space="preserve">los formularios adjuntos en la carpeta “Formularios” (F1a, F1b, F2a, F2b, F2c, F3 y F4) además de la memoria de propuesta técnica. </w:t>
      </w:r>
    </w:p>
    <w:p w:rsidR="00F532D2" w:rsidRPr="00F532D2" w:rsidRDefault="00F532D2" w:rsidP="00F532D2">
      <w:pPr>
        <w:shd w:val="clear" w:color="auto" w:fill="FFFFFF"/>
        <w:rPr>
          <w:rFonts w:asciiTheme="minorHAnsi" w:hAnsiTheme="minorHAnsi"/>
          <w:b/>
          <w:bCs/>
          <w:color w:val="1F497D"/>
          <w:lang w:val="es-UY"/>
        </w:rPr>
      </w:pPr>
    </w:p>
    <w:p w:rsidR="00F532D2" w:rsidRPr="00F532D2" w:rsidRDefault="00FA7032" w:rsidP="00F532D2">
      <w:pPr>
        <w:shd w:val="clear" w:color="auto" w:fill="FFFFFF"/>
        <w:rPr>
          <w:rFonts w:asciiTheme="minorHAnsi" w:hAnsiTheme="minorHAnsi" w:cs="Arial"/>
          <w:bCs/>
          <w:color w:val="0000FF"/>
          <w:u w:val="single"/>
          <w:lang w:val="es-UY"/>
        </w:rPr>
      </w:pPr>
      <w:r>
        <w:rPr>
          <w:rFonts w:asciiTheme="minorHAnsi" w:hAnsiTheme="minorHAnsi"/>
          <w:bCs/>
          <w:lang w:val="es-UY"/>
        </w:rPr>
        <w:t>Casilla de correo para enviar propuestas y/o consultas</w:t>
      </w:r>
      <w:r w:rsidR="00F532D2" w:rsidRPr="00F532D2">
        <w:rPr>
          <w:rFonts w:asciiTheme="minorHAnsi" w:hAnsiTheme="minorHAnsi"/>
          <w:bCs/>
          <w:lang w:val="es-UY"/>
        </w:rPr>
        <w:t xml:space="preserve">: </w:t>
      </w:r>
      <w:r w:rsidR="00F532D2" w:rsidRPr="00F532D2">
        <w:rPr>
          <w:rFonts w:asciiTheme="minorHAnsi" w:hAnsiTheme="minorHAnsi"/>
          <w:bCs/>
          <w:color w:val="0000FF"/>
          <w:u w:val="single"/>
          <w:lang w:val="es-UY"/>
        </w:rPr>
        <w:t>pedidoaprecio/fideicomiso-anep</w:t>
      </w:r>
      <w:r w:rsidR="00F532D2" w:rsidRPr="00F532D2">
        <w:rPr>
          <w:rFonts w:asciiTheme="minorHAnsi" w:hAnsiTheme="minorHAnsi" w:cs="Arial"/>
          <w:bCs/>
          <w:color w:val="0000FF"/>
          <w:u w:val="single"/>
          <w:lang w:val="es-UY"/>
        </w:rPr>
        <w:t>@cnd.org.uy</w:t>
      </w:r>
    </w:p>
    <w:p w:rsidR="00F532D2" w:rsidRDefault="00F532D2" w:rsidP="00F532D2">
      <w:pPr>
        <w:shd w:val="clear" w:color="auto" w:fill="FFFFFF"/>
        <w:rPr>
          <w:b/>
          <w:bCs/>
          <w:color w:val="1F497D"/>
          <w:lang w:val="es-UY"/>
        </w:rPr>
      </w:pPr>
    </w:p>
    <w:p w:rsidR="00F532D2" w:rsidRDefault="00FA7032" w:rsidP="00F532D2">
      <w:pPr>
        <w:rPr>
          <w:lang w:val="es-UY"/>
        </w:rPr>
      </w:pPr>
      <w:r w:rsidRPr="00FA7032">
        <w:rPr>
          <w:b/>
          <w:color w:val="1F497D" w:themeColor="text2"/>
          <w:lang w:val="es-UY"/>
        </w:rPr>
        <w:t>Plazo de recepción de ofertas</w:t>
      </w:r>
      <w:r>
        <w:rPr>
          <w:lang w:val="es-UY"/>
        </w:rPr>
        <w:t xml:space="preserve">: Hasta el día viernes 18 de octubre a las 16:00 horas. </w:t>
      </w:r>
    </w:p>
    <w:p w:rsidR="00F532D2" w:rsidRDefault="00F532D2" w:rsidP="00F532D2">
      <w:pPr>
        <w:rPr>
          <w:lang w:val="es-UY"/>
        </w:rPr>
      </w:pPr>
    </w:p>
    <w:p w:rsidR="00FA7032" w:rsidRDefault="00FA7032" w:rsidP="00F532D2">
      <w:pPr>
        <w:rPr>
          <w:lang w:val="es-UY"/>
        </w:rPr>
      </w:pPr>
      <w:r>
        <w:rPr>
          <w:lang w:val="es-UY"/>
        </w:rPr>
        <w:t xml:space="preserve">Desde ya muchas gracias </w:t>
      </w:r>
    </w:p>
    <w:p w:rsidR="00F532D2" w:rsidRDefault="00F532D2" w:rsidP="00F532D2">
      <w:pPr>
        <w:rPr>
          <w:rFonts w:ascii="Arial" w:hAnsi="Arial" w:cs="Arial"/>
          <w:color w:val="1F497D"/>
          <w:sz w:val="16"/>
          <w:szCs w:val="16"/>
          <w:lang w:eastAsia="es-ES"/>
        </w:rPr>
      </w:pPr>
      <w:r>
        <w:rPr>
          <w:rFonts w:ascii="Arial" w:hAnsi="Arial" w:cs="Arial"/>
          <w:noProof/>
          <w:color w:val="1F497D"/>
          <w:sz w:val="20"/>
          <w:szCs w:val="20"/>
          <w:lang w:eastAsia="es-ES"/>
        </w:rPr>
        <w:drawing>
          <wp:inline distT="0" distB="0" distL="0" distR="0">
            <wp:extent cx="1685925" cy="304800"/>
            <wp:effectExtent l="0" t="0" r="9525" b="0"/>
            <wp:docPr id="1" name="Imagen 1" descr="p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pys"/>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685925" cy="304800"/>
                    </a:xfrm>
                    <a:prstGeom prst="rect">
                      <a:avLst/>
                    </a:prstGeom>
                    <a:noFill/>
                    <a:ln>
                      <a:noFill/>
                    </a:ln>
                  </pic:spPr>
                </pic:pic>
              </a:graphicData>
            </a:graphic>
          </wp:inline>
        </w:drawing>
      </w:r>
    </w:p>
    <w:p w:rsidR="00F532D2" w:rsidRDefault="00F532D2" w:rsidP="00F532D2">
      <w:pPr>
        <w:rPr>
          <w:rFonts w:ascii="Arial" w:hAnsi="Arial" w:cs="Arial"/>
          <w:color w:val="1F497D"/>
          <w:sz w:val="16"/>
          <w:szCs w:val="16"/>
          <w:lang w:eastAsia="es-ES"/>
        </w:rPr>
      </w:pPr>
    </w:p>
    <w:p w:rsidR="00F532D2" w:rsidRDefault="00F532D2" w:rsidP="00F532D2">
      <w:pPr>
        <w:rPr>
          <w:lang w:val="es-UY"/>
        </w:rPr>
      </w:pPr>
    </w:p>
    <w:p w:rsidR="00B21CDA" w:rsidRDefault="00B21CDA"/>
    <w:sectPr w:rsidR="00B21CD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2D2"/>
    <w:rsid w:val="003A7ABD"/>
    <w:rsid w:val="003F1E92"/>
    <w:rsid w:val="00A95C76"/>
    <w:rsid w:val="00B21CDA"/>
    <w:rsid w:val="00B24DD4"/>
    <w:rsid w:val="00F532D2"/>
    <w:rsid w:val="00FA703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2D2"/>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F532D2"/>
    <w:rPr>
      <w:color w:val="0563C1"/>
      <w:u w:val="single"/>
    </w:rPr>
  </w:style>
  <w:style w:type="paragraph" w:styleId="Textodeglobo">
    <w:name w:val="Balloon Text"/>
    <w:basedOn w:val="Normal"/>
    <w:link w:val="TextodegloboCar"/>
    <w:uiPriority w:val="99"/>
    <w:semiHidden/>
    <w:unhideWhenUsed/>
    <w:rsid w:val="00F532D2"/>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2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2D2"/>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F532D2"/>
    <w:rPr>
      <w:color w:val="0563C1"/>
      <w:u w:val="single"/>
    </w:rPr>
  </w:style>
  <w:style w:type="paragraph" w:styleId="Textodeglobo">
    <w:name w:val="Balloon Text"/>
    <w:basedOn w:val="Normal"/>
    <w:link w:val="TextodegloboCar"/>
    <w:uiPriority w:val="99"/>
    <w:semiHidden/>
    <w:unhideWhenUsed/>
    <w:rsid w:val="00F532D2"/>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2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444607">
      <w:bodyDiv w:val="1"/>
      <w:marLeft w:val="0"/>
      <w:marRight w:val="0"/>
      <w:marTop w:val="0"/>
      <w:marBottom w:val="0"/>
      <w:divBdr>
        <w:top w:val="none" w:sz="0" w:space="0" w:color="auto"/>
        <w:left w:val="none" w:sz="0" w:space="0" w:color="auto"/>
        <w:bottom w:val="none" w:sz="0" w:space="0" w:color="auto"/>
        <w:right w:val="none" w:sz="0" w:space="0" w:color="auto"/>
      </w:divBdr>
    </w:div>
    <w:div w:id="1021665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01.png@01D579DD.6FF506C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264</Words>
  <Characters>1455</Characters>
  <Application>Microsoft Office Word</Application>
  <DocSecurity>0</DocSecurity>
  <Lines>12</Lines>
  <Paragraphs>3</Paragraphs>
  <ScaleCrop>false</ScaleCrop>
  <Company/>
  <LinksUpToDate>false</LinksUpToDate>
  <CharactersWithSpaces>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Analía Ramos</dc:creator>
  <cp:lastModifiedBy>Analía Ramos</cp:lastModifiedBy>
  <cp:revision>3</cp:revision>
  <dcterms:created xsi:type="dcterms:W3CDTF">2019-10-03T17:58:00Z</dcterms:created>
  <dcterms:modified xsi:type="dcterms:W3CDTF">2019-10-03T18:19:00Z</dcterms:modified>
</cp:coreProperties>
</file>